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87617" w14:textId="337AAD43" w:rsidR="000404C9" w:rsidRDefault="000404C9" w:rsidP="00984A75">
      <w:pPr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noProof/>
          <w:lang w:val="en-GB" w:eastAsia="en-GB"/>
        </w:rPr>
        <w:drawing>
          <wp:inline distT="0" distB="0" distL="0" distR="0" wp14:anchorId="0455B47E" wp14:editId="66F9EE62">
            <wp:extent cx="962025" cy="968038"/>
            <wp:effectExtent l="0" t="0" r="0" b="3810"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T Logo - avatar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9909" cy="986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E07F0" w14:textId="6D3C0AE4" w:rsidR="000404C9" w:rsidRDefault="000404C9" w:rsidP="000404C9">
      <w:pPr>
        <w:rPr>
          <w:rFonts w:ascii="Arial Narrow" w:hAnsi="Arial Narrow" w:cs="Arial"/>
          <w:b/>
        </w:rPr>
      </w:pPr>
    </w:p>
    <w:p w14:paraId="3CA40E35" w14:textId="77777777" w:rsidR="000404C9" w:rsidRDefault="000404C9" w:rsidP="00984A75">
      <w:pPr>
        <w:jc w:val="center"/>
        <w:rPr>
          <w:rFonts w:ascii="Arial Narrow" w:hAnsi="Arial Narrow" w:cs="Arial"/>
          <w:b/>
        </w:rPr>
      </w:pPr>
    </w:p>
    <w:p w14:paraId="2A455998" w14:textId="5B5702C6" w:rsidR="002927DA" w:rsidRPr="000404C9" w:rsidRDefault="00706114" w:rsidP="00984A75">
      <w:pPr>
        <w:jc w:val="center"/>
        <w:rPr>
          <w:rFonts w:ascii="Calibri" w:hAnsi="Calibri" w:cs="Calibri"/>
          <w:b/>
          <w:sz w:val="32"/>
          <w:szCs w:val="32"/>
        </w:rPr>
      </w:pPr>
      <w:r w:rsidRPr="000404C9">
        <w:rPr>
          <w:rFonts w:ascii="Calibri" w:hAnsi="Calibri" w:cs="Calibri"/>
          <w:b/>
          <w:sz w:val="32"/>
          <w:szCs w:val="32"/>
        </w:rPr>
        <w:t>TERMS OF REFERENCE</w:t>
      </w:r>
    </w:p>
    <w:p w14:paraId="418ADF48" w14:textId="42344B11" w:rsidR="00706114" w:rsidRPr="000404C9" w:rsidRDefault="00706114">
      <w:pPr>
        <w:rPr>
          <w:rFonts w:ascii="Calibri" w:hAnsi="Calibri" w:cs="Calibri"/>
        </w:rPr>
      </w:pPr>
    </w:p>
    <w:p w14:paraId="6B3099EC" w14:textId="77777777" w:rsidR="000404C9" w:rsidRPr="000404C9" w:rsidRDefault="000404C9">
      <w:pPr>
        <w:rPr>
          <w:rFonts w:ascii="Calibri" w:hAnsi="Calibri" w:cs="Calibri"/>
        </w:rPr>
      </w:pPr>
    </w:p>
    <w:p w14:paraId="07A49671" w14:textId="334D7456" w:rsidR="00706114" w:rsidRPr="000404C9" w:rsidRDefault="00706114">
      <w:pPr>
        <w:rPr>
          <w:rFonts w:ascii="Calibri" w:hAnsi="Calibri" w:cs="Calibri"/>
        </w:rPr>
      </w:pPr>
      <w:r w:rsidRPr="000404C9">
        <w:rPr>
          <w:rFonts w:ascii="Calibri" w:hAnsi="Calibri" w:cs="Calibri"/>
        </w:rPr>
        <w:t xml:space="preserve">Project Title </w:t>
      </w:r>
      <w:r w:rsidRPr="000404C9">
        <w:rPr>
          <w:rFonts w:ascii="Calibri" w:hAnsi="Calibri" w:cs="Calibri"/>
        </w:rPr>
        <w:tab/>
      </w:r>
      <w:r w:rsidRPr="000404C9">
        <w:rPr>
          <w:rFonts w:ascii="Calibri" w:hAnsi="Calibri" w:cs="Calibri"/>
        </w:rPr>
        <w:tab/>
        <w:t>:</w:t>
      </w:r>
      <w:r w:rsidRPr="000404C9">
        <w:rPr>
          <w:rFonts w:ascii="Calibri" w:hAnsi="Calibri" w:cs="Calibri"/>
        </w:rPr>
        <w:tab/>
      </w:r>
      <w:r w:rsidR="00300242">
        <w:rPr>
          <w:rFonts w:ascii="Calibri" w:hAnsi="Calibri" w:cs="Calibri"/>
        </w:rPr>
        <w:t xml:space="preserve">Philippines’ Participation in TTG Incontri 2019 </w:t>
      </w:r>
    </w:p>
    <w:p w14:paraId="45DD8441" w14:textId="7C7DBF43" w:rsidR="00706114" w:rsidRPr="000404C9" w:rsidRDefault="00706114" w:rsidP="00F80CB6">
      <w:pPr>
        <w:rPr>
          <w:rFonts w:ascii="Calibri" w:hAnsi="Calibri" w:cs="Calibri"/>
        </w:rPr>
      </w:pPr>
      <w:r w:rsidRPr="000404C9">
        <w:rPr>
          <w:rFonts w:ascii="Calibri" w:hAnsi="Calibri" w:cs="Calibri"/>
        </w:rPr>
        <w:t>Job Specification</w:t>
      </w:r>
      <w:r w:rsidRPr="000404C9">
        <w:rPr>
          <w:rFonts w:ascii="Calibri" w:hAnsi="Calibri" w:cs="Calibri"/>
        </w:rPr>
        <w:tab/>
        <w:t>:</w:t>
      </w:r>
      <w:r w:rsidRPr="000404C9">
        <w:rPr>
          <w:rFonts w:ascii="Calibri" w:hAnsi="Calibri" w:cs="Calibri"/>
        </w:rPr>
        <w:tab/>
      </w:r>
      <w:r w:rsidR="00F80CB6" w:rsidRPr="000404C9">
        <w:rPr>
          <w:rFonts w:ascii="Calibri" w:hAnsi="Calibri" w:cs="Calibri"/>
        </w:rPr>
        <w:t>Event</w:t>
      </w:r>
      <w:r w:rsidR="003945CE" w:rsidRPr="000404C9">
        <w:rPr>
          <w:rFonts w:ascii="Calibri" w:hAnsi="Calibri" w:cs="Calibri"/>
        </w:rPr>
        <w:t xml:space="preserve">s </w:t>
      </w:r>
      <w:r w:rsidR="00F80CB6" w:rsidRPr="000404C9">
        <w:rPr>
          <w:rFonts w:ascii="Calibri" w:hAnsi="Calibri" w:cs="Calibri"/>
        </w:rPr>
        <w:t>Management</w:t>
      </w:r>
      <w:r w:rsidR="00300242">
        <w:rPr>
          <w:rFonts w:ascii="Calibri" w:hAnsi="Calibri" w:cs="Calibri"/>
        </w:rPr>
        <w:t xml:space="preserve"> / PR Company </w:t>
      </w:r>
    </w:p>
    <w:p w14:paraId="2B775156" w14:textId="74B733DC" w:rsidR="00706114" w:rsidRPr="000404C9" w:rsidRDefault="00D24FF5">
      <w:pPr>
        <w:rPr>
          <w:rFonts w:ascii="Calibri" w:hAnsi="Calibri" w:cs="Calibri"/>
        </w:rPr>
      </w:pPr>
      <w:r w:rsidRPr="000404C9">
        <w:rPr>
          <w:rFonts w:ascii="Calibri" w:hAnsi="Calibri" w:cs="Calibri"/>
        </w:rPr>
        <w:t>Date</w:t>
      </w:r>
      <w:r w:rsidRPr="000404C9">
        <w:rPr>
          <w:rFonts w:ascii="Calibri" w:hAnsi="Calibri" w:cs="Calibri"/>
        </w:rPr>
        <w:tab/>
      </w:r>
      <w:r w:rsidRPr="000404C9">
        <w:rPr>
          <w:rFonts w:ascii="Calibri" w:hAnsi="Calibri" w:cs="Calibri"/>
        </w:rPr>
        <w:tab/>
      </w:r>
      <w:r w:rsidRPr="000404C9">
        <w:rPr>
          <w:rFonts w:ascii="Calibri" w:hAnsi="Calibri" w:cs="Calibri"/>
        </w:rPr>
        <w:tab/>
        <w:t>:</w:t>
      </w:r>
      <w:r w:rsidRPr="000404C9">
        <w:rPr>
          <w:rFonts w:ascii="Calibri" w:hAnsi="Calibri" w:cs="Calibri"/>
        </w:rPr>
        <w:tab/>
      </w:r>
      <w:r w:rsidR="00300242">
        <w:rPr>
          <w:rFonts w:ascii="Calibri" w:hAnsi="Calibri" w:cs="Calibri"/>
        </w:rPr>
        <w:t>October 7 to 11</w:t>
      </w:r>
      <w:r w:rsidR="006C59D8">
        <w:rPr>
          <w:rFonts w:ascii="Calibri" w:hAnsi="Calibri" w:cs="Calibri"/>
        </w:rPr>
        <w:t>,</w:t>
      </w:r>
      <w:r w:rsidR="009B7794" w:rsidRPr="000404C9">
        <w:rPr>
          <w:rFonts w:ascii="Calibri" w:hAnsi="Calibri" w:cs="Calibri"/>
        </w:rPr>
        <w:t xml:space="preserve"> 2019</w:t>
      </w:r>
    </w:p>
    <w:p w14:paraId="6827A503" w14:textId="45CF4C9D" w:rsidR="00706114" w:rsidRPr="000404C9" w:rsidRDefault="00FD13BA" w:rsidP="00FD13B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Venue </w:t>
      </w:r>
      <w:r>
        <w:rPr>
          <w:rFonts w:ascii="Calibri" w:hAnsi="Calibri" w:cs="Calibri"/>
        </w:rPr>
        <w:tab/>
      </w:r>
      <w:r w:rsidR="00706114" w:rsidRPr="000404C9">
        <w:rPr>
          <w:rFonts w:ascii="Calibri" w:hAnsi="Calibri" w:cs="Calibri"/>
        </w:rPr>
        <w:tab/>
      </w:r>
      <w:r w:rsidR="00706114" w:rsidRPr="000404C9">
        <w:rPr>
          <w:rFonts w:ascii="Calibri" w:hAnsi="Calibri" w:cs="Calibri"/>
        </w:rPr>
        <w:tab/>
        <w:t xml:space="preserve">: </w:t>
      </w:r>
      <w:r w:rsidR="00706114" w:rsidRPr="000404C9">
        <w:rPr>
          <w:rFonts w:ascii="Calibri" w:hAnsi="Calibri" w:cs="Calibri"/>
        </w:rPr>
        <w:tab/>
      </w:r>
      <w:r w:rsidR="00300242">
        <w:rPr>
          <w:rFonts w:ascii="Calibri" w:hAnsi="Calibri" w:cs="Calibri"/>
        </w:rPr>
        <w:t>Rimini and San Marino, Italy</w:t>
      </w:r>
    </w:p>
    <w:p w14:paraId="6B20C21F" w14:textId="77777777" w:rsidR="00706114" w:rsidRPr="000404C9" w:rsidRDefault="00706114" w:rsidP="00706114">
      <w:pPr>
        <w:rPr>
          <w:rFonts w:ascii="Calibri" w:hAnsi="Calibri" w:cs="Calibri"/>
        </w:rPr>
      </w:pPr>
    </w:p>
    <w:p w14:paraId="37335097" w14:textId="6692CB7A" w:rsidR="002047CA" w:rsidRPr="000404C9" w:rsidRDefault="0001430B" w:rsidP="002047CA">
      <w:pPr>
        <w:pStyle w:val="NoSpacing1"/>
        <w:jc w:val="both"/>
        <w:rPr>
          <w:b/>
          <w:sz w:val="24"/>
          <w:szCs w:val="24"/>
        </w:rPr>
      </w:pPr>
      <w:r w:rsidRPr="000404C9">
        <w:rPr>
          <w:b/>
          <w:sz w:val="24"/>
          <w:szCs w:val="24"/>
        </w:rPr>
        <w:t xml:space="preserve">A. </w:t>
      </w:r>
      <w:r w:rsidR="002047CA" w:rsidRPr="000404C9">
        <w:rPr>
          <w:b/>
          <w:sz w:val="24"/>
          <w:szCs w:val="24"/>
        </w:rPr>
        <w:t>BACKGROUND:</w:t>
      </w:r>
    </w:p>
    <w:p w14:paraId="69E6A79D" w14:textId="77777777" w:rsidR="00FD13BA" w:rsidRDefault="00FD13BA" w:rsidP="00706114">
      <w:pPr>
        <w:rPr>
          <w:rFonts w:ascii="Calibri" w:hAnsi="Calibri" w:cs="Calibri"/>
        </w:rPr>
      </w:pPr>
    </w:p>
    <w:p w14:paraId="3113C84A" w14:textId="31C1418E" w:rsidR="00FD13BA" w:rsidRPr="0086662C" w:rsidRDefault="00FD13BA" w:rsidP="00497EAC">
      <w:pPr>
        <w:jc w:val="both"/>
        <w:rPr>
          <w:rFonts w:ascii="Calibri" w:hAnsi="Calibri" w:cs="Calibri"/>
        </w:rPr>
      </w:pPr>
      <w:r w:rsidRPr="0086662C">
        <w:rPr>
          <w:rFonts w:ascii="Calibri" w:hAnsi="Calibri" w:cs="Calibri"/>
        </w:rPr>
        <w:t xml:space="preserve">To further increase destination awareness </w:t>
      </w:r>
      <w:r w:rsidR="00300242">
        <w:rPr>
          <w:rFonts w:ascii="Calibri" w:hAnsi="Calibri" w:cs="Calibri"/>
        </w:rPr>
        <w:t xml:space="preserve">and continue to build </w:t>
      </w:r>
      <w:r w:rsidRPr="0086662C">
        <w:rPr>
          <w:rFonts w:ascii="Calibri" w:hAnsi="Calibri" w:cs="Calibri"/>
        </w:rPr>
        <w:t xml:space="preserve"> </w:t>
      </w:r>
      <w:r w:rsidR="00300242">
        <w:rPr>
          <w:rFonts w:ascii="Calibri" w:hAnsi="Calibri" w:cs="Calibri"/>
        </w:rPr>
        <w:t>relationships with the travel trade in Italy</w:t>
      </w:r>
      <w:r w:rsidRPr="0086662C">
        <w:rPr>
          <w:rFonts w:ascii="Calibri" w:hAnsi="Calibri" w:cs="Calibri"/>
        </w:rPr>
        <w:t xml:space="preserve">, </w:t>
      </w:r>
      <w:r w:rsidR="00300242">
        <w:rPr>
          <w:rFonts w:ascii="Calibri" w:hAnsi="Calibri" w:cs="Calibri"/>
        </w:rPr>
        <w:t>the Philippines will once again participate in this year’s TTG Incontri.</w:t>
      </w:r>
      <w:r w:rsidRPr="0086662C">
        <w:rPr>
          <w:rFonts w:ascii="Calibri" w:hAnsi="Calibri" w:cs="Calibri"/>
        </w:rPr>
        <w:t xml:space="preserve"> </w:t>
      </w:r>
    </w:p>
    <w:p w14:paraId="40F05051" w14:textId="77777777" w:rsidR="00FD13BA" w:rsidRDefault="00FD13BA" w:rsidP="00FD13BA">
      <w:pPr>
        <w:rPr>
          <w:rFonts w:ascii="Calibri" w:hAnsi="Calibri" w:cs="Calibri"/>
          <w:b/>
        </w:rPr>
      </w:pPr>
    </w:p>
    <w:p w14:paraId="50B9171D" w14:textId="58890E1C" w:rsidR="00FD13BA" w:rsidRPr="00497EAC" w:rsidRDefault="00300242" w:rsidP="00FD13BA">
      <w:pPr>
        <w:rPr>
          <w:rFonts w:ascii="Calibri" w:hAnsi="Calibri" w:cs="Calibri"/>
        </w:rPr>
      </w:pPr>
      <w:r>
        <w:rPr>
          <w:rFonts w:ascii="Calibri" w:hAnsi="Calibri" w:cs="Calibri"/>
        </w:rPr>
        <w:t>The Philippine delegation will be composed of some of the European specialists from the tourism industry.  On the other hand, our aim is to touch base with:</w:t>
      </w:r>
    </w:p>
    <w:p w14:paraId="56675656" w14:textId="6295A660" w:rsidR="00FD13BA" w:rsidRPr="00497EAC" w:rsidRDefault="00300242" w:rsidP="00686355">
      <w:pPr>
        <w:pStyle w:val="ListParagraph"/>
        <w:numPr>
          <w:ilvl w:val="0"/>
          <w:numId w:val="24"/>
        </w:numPr>
        <w:ind w:right="63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Leading and potential travel agents/ tour o</w:t>
      </w:r>
      <w:r w:rsidR="00FD13BA" w:rsidRPr="00497EAC">
        <w:rPr>
          <w:rFonts w:ascii="Calibri" w:hAnsi="Calibri" w:cs="Calibri"/>
        </w:rPr>
        <w:t>perators/MICE Agents who are already selling Philippines and those who propose to sell Philippines;</w:t>
      </w:r>
    </w:p>
    <w:p w14:paraId="5567F8C2" w14:textId="2B50FD56" w:rsidR="00FD13BA" w:rsidRDefault="00FD13BA" w:rsidP="00686355">
      <w:pPr>
        <w:pStyle w:val="ListParagraph"/>
        <w:numPr>
          <w:ilvl w:val="0"/>
          <w:numId w:val="24"/>
        </w:numPr>
        <w:ind w:right="632"/>
        <w:jc w:val="both"/>
        <w:rPr>
          <w:rFonts w:ascii="Calibri" w:hAnsi="Calibri" w:cs="Calibri"/>
        </w:rPr>
      </w:pPr>
      <w:r w:rsidRPr="00497EAC">
        <w:rPr>
          <w:rFonts w:ascii="Calibri" w:hAnsi="Calibri" w:cs="Calibri"/>
        </w:rPr>
        <w:t xml:space="preserve">Top </w:t>
      </w:r>
      <w:r w:rsidR="00300242">
        <w:rPr>
          <w:rFonts w:ascii="Calibri" w:hAnsi="Calibri" w:cs="Calibri"/>
        </w:rPr>
        <w:t xml:space="preserve">Italian tour operators, B2B </w:t>
      </w:r>
      <w:r w:rsidRPr="00497EAC">
        <w:rPr>
          <w:rFonts w:ascii="Calibri" w:hAnsi="Calibri" w:cs="Calibri"/>
        </w:rPr>
        <w:t xml:space="preserve">agents, travel agents and also the online portals who are now a big </w:t>
      </w:r>
      <w:r w:rsidR="00300242">
        <w:rPr>
          <w:rFonts w:ascii="Calibri" w:hAnsi="Calibri" w:cs="Calibri"/>
        </w:rPr>
        <w:t>time players in the market;</w:t>
      </w:r>
    </w:p>
    <w:p w14:paraId="66405ECF" w14:textId="516218A4" w:rsidR="00300242" w:rsidRDefault="00300242" w:rsidP="00686355">
      <w:pPr>
        <w:pStyle w:val="ListParagraph"/>
        <w:numPr>
          <w:ilvl w:val="0"/>
          <w:numId w:val="24"/>
        </w:numPr>
        <w:ind w:right="63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Airlines</w:t>
      </w:r>
    </w:p>
    <w:p w14:paraId="5D138855" w14:textId="3B583DC5" w:rsidR="00300242" w:rsidRPr="00497EAC" w:rsidRDefault="00300242" w:rsidP="00686355">
      <w:pPr>
        <w:pStyle w:val="ListParagraph"/>
        <w:numPr>
          <w:ilvl w:val="0"/>
          <w:numId w:val="24"/>
        </w:numPr>
        <w:ind w:right="63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Media companies</w:t>
      </w:r>
    </w:p>
    <w:p w14:paraId="0BFB5EC1" w14:textId="77777777" w:rsidR="00FD13BA" w:rsidRDefault="00FD13BA" w:rsidP="00FD13BA">
      <w:pPr>
        <w:rPr>
          <w:rFonts w:ascii="Calibri" w:hAnsi="Calibri" w:cs="Calibri"/>
          <w:b/>
        </w:rPr>
      </w:pPr>
    </w:p>
    <w:p w14:paraId="456ED4B9" w14:textId="79B37F42" w:rsidR="00FD13BA" w:rsidRPr="00497EAC" w:rsidRDefault="00300242" w:rsidP="00497EA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maximize the presence in the area, a networking evening will be held in San Marino prior to the show. </w:t>
      </w:r>
    </w:p>
    <w:p w14:paraId="43E4F0A2" w14:textId="77777777" w:rsidR="00FD13BA" w:rsidRPr="000404C9" w:rsidRDefault="00FD13BA" w:rsidP="00FD13BA">
      <w:pPr>
        <w:rPr>
          <w:rFonts w:ascii="Calibri" w:hAnsi="Calibri" w:cs="Calibri"/>
          <w:b/>
        </w:rPr>
      </w:pPr>
    </w:p>
    <w:p w14:paraId="62C40011" w14:textId="287F0D19" w:rsidR="00706114" w:rsidRPr="000404C9" w:rsidRDefault="0001430B" w:rsidP="00706114">
      <w:pPr>
        <w:rPr>
          <w:rFonts w:ascii="Calibri" w:hAnsi="Calibri" w:cs="Calibri"/>
          <w:b/>
        </w:rPr>
      </w:pPr>
      <w:r w:rsidRPr="000404C9">
        <w:rPr>
          <w:rFonts w:ascii="Calibri" w:hAnsi="Calibri" w:cs="Calibri"/>
          <w:b/>
        </w:rPr>
        <w:t xml:space="preserve">B. </w:t>
      </w:r>
      <w:r w:rsidR="00706114" w:rsidRPr="000404C9">
        <w:rPr>
          <w:rFonts w:ascii="Calibri" w:hAnsi="Calibri" w:cs="Calibri"/>
          <w:b/>
        </w:rPr>
        <w:t>PURPOSE / OBJECTIVES</w:t>
      </w:r>
    </w:p>
    <w:p w14:paraId="14438018" w14:textId="77777777" w:rsidR="00706114" w:rsidRPr="000404C9" w:rsidRDefault="00706114" w:rsidP="00706114">
      <w:pPr>
        <w:rPr>
          <w:rFonts w:ascii="Calibri" w:hAnsi="Calibri" w:cs="Calibri"/>
        </w:rPr>
      </w:pPr>
    </w:p>
    <w:p w14:paraId="7F25C881" w14:textId="55519C3D" w:rsidR="007C53D3" w:rsidRDefault="003004A4" w:rsidP="007C53D3">
      <w:pPr>
        <w:jc w:val="both"/>
        <w:rPr>
          <w:rFonts w:ascii="Calibri" w:hAnsi="Calibri" w:cs="Calibri"/>
        </w:rPr>
      </w:pPr>
      <w:r w:rsidRPr="000404C9">
        <w:rPr>
          <w:rFonts w:ascii="Calibri" w:hAnsi="Calibri" w:cs="Calibri"/>
        </w:rPr>
        <w:t>The</w:t>
      </w:r>
      <w:r w:rsidR="00E230C4" w:rsidRPr="000404C9">
        <w:rPr>
          <w:rFonts w:ascii="Calibri" w:hAnsi="Calibri" w:cs="Calibri"/>
        </w:rPr>
        <w:t xml:space="preserve"> </w:t>
      </w:r>
      <w:r w:rsidR="00497EAC">
        <w:rPr>
          <w:rFonts w:ascii="Calibri" w:hAnsi="Calibri" w:cs="Calibri"/>
        </w:rPr>
        <w:t xml:space="preserve"> Philippine </w:t>
      </w:r>
      <w:r w:rsidR="00E230C4" w:rsidRPr="000404C9">
        <w:rPr>
          <w:rFonts w:ascii="Calibri" w:hAnsi="Calibri" w:cs="Calibri"/>
        </w:rPr>
        <w:t xml:space="preserve">Department of Tourism </w:t>
      </w:r>
      <w:r w:rsidR="00497EAC">
        <w:rPr>
          <w:rFonts w:ascii="Calibri" w:hAnsi="Calibri" w:cs="Calibri"/>
        </w:rPr>
        <w:t xml:space="preserve">(PDOT) </w:t>
      </w:r>
      <w:r w:rsidR="00CF5DF0" w:rsidRPr="000404C9">
        <w:rPr>
          <w:rFonts w:ascii="Calibri" w:hAnsi="Calibri" w:cs="Calibri"/>
        </w:rPr>
        <w:t>needs</w:t>
      </w:r>
      <w:r w:rsidR="00E230C4" w:rsidRPr="000404C9">
        <w:rPr>
          <w:rFonts w:ascii="Calibri" w:hAnsi="Calibri" w:cs="Calibri"/>
        </w:rPr>
        <w:t xml:space="preserve"> the services of an</w:t>
      </w:r>
      <w:r w:rsidR="003945CE" w:rsidRPr="000404C9">
        <w:rPr>
          <w:rFonts w:ascii="Calibri" w:hAnsi="Calibri" w:cs="Calibri"/>
        </w:rPr>
        <w:t xml:space="preserve"> events </w:t>
      </w:r>
      <w:r w:rsidR="00E230C4" w:rsidRPr="000404C9">
        <w:rPr>
          <w:rFonts w:ascii="Calibri" w:hAnsi="Calibri" w:cs="Calibri"/>
        </w:rPr>
        <w:t xml:space="preserve">management </w:t>
      </w:r>
      <w:r w:rsidR="00300242">
        <w:rPr>
          <w:rFonts w:ascii="Calibri" w:hAnsi="Calibri" w:cs="Calibri"/>
        </w:rPr>
        <w:t xml:space="preserve">/ PR </w:t>
      </w:r>
      <w:r w:rsidR="00E230C4" w:rsidRPr="000404C9">
        <w:rPr>
          <w:rFonts w:ascii="Calibri" w:hAnsi="Calibri" w:cs="Calibri"/>
        </w:rPr>
        <w:t xml:space="preserve">company based in </w:t>
      </w:r>
      <w:r w:rsidR="00300242">
        <w:rPr>
          <w:rFonts w:ascii="Calibri" w:hAnsi="Calibri" w:cs="Calibri"/>
        </w:rPr>
        <w:t xml:space="preserve">Italy </w:t>
      </w:r>
      <w:r w:rsidR="00FD13BA">
        <w:rPr>
          <w:rFonts w:ascii="Calibri" w:hAnsi="Calibri" w:cs="Calibri"/>
        </w:rPr>
        <w:t xml:space="preserve"> to handle the event requirements. </w:t>
      </w:r>
    </w:p>
    <w:p w14:paraId="48C8C0AF" w14:textId="77777777" w:rsidR="00497EAC" w:rsidRDefault="00497EAC" w:rsidP="007C53D3">
      <w:pPr>
        <w:jc w:val="both"/>
        <w:rPr>
          <w:rFonts w:ascii="Calibri" w:hAnsi="Calibri" w:cs="Calibri"/>
        </w:rPr>
      </w:pPr>
    </w:p>
    <w:p w14:paraId="73B2CF83" w14:textId="16E73B28" w:rsidR="00FD13BA" w:rsidRDefault="00FD13BA" w:rsidP="007C53D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Event objectives:</w:t>
      </w:r>
    </w:p>
    <w:p w14:paraId="2DCFC5E2" w14:textId="77777777" w:rsidR="00FD13BA" w:rsidRDefault="00FD13BA" w:rsidP="007C53D3">
      <w:pPr>
        <w:jc w:val="both"/>
        <w:rPr>
          <w:rFonts w:ascii="Calibri" w:hAnsi="Calibri" w:cs="Calibri"/>
        </w:rPr>
      </w:pPr>
    </w:p>
    <w:p w14:paraId="38A73E53" w14:textId="6993C663" w:rsidR="00FD13BA" w:rsidRPr="00497EAC" w:rsidRDefault="00FD13BA" w:rsidP="00706114">
      <w:pPr>
        <w:jc w:val="both"/>
        <w:rPr>
          <w:rFonts w:ascii="Calibri" w:hAnsi="Calibri" w:cs="Calibri"/>
        </w:rPr>
      </w:pPr>
      <w:r w:rsidRPr="00FD13BA">
        <w:rPr>
          <w:rFonts w:ascii="Calibri" w:hAnsi="Calibri" w:cs="Calibri"/>
        </w:rPr>
        <w:t>To maintain the Philippines' presence in the international travel and tourism arena;</w:t>
      </w:r>
    </w:p>
    <w:p w14:paraId="4A236597" w14:textId="1B35DCD5" w:rsidR="00497EAC" w:rsidRPr="00497EAC" w:rsidRDefault="00FD13BA" w:rsidP="00686355">
      <w:pPr>
        <w:pStyle w:val="ListParagraph"/>
        <w:numPr>
          <w:ilvl w:val="0"/>
          <w:numId w:val="24"/>
        </w:numPr>
        <w:jc w:val="both"/>
        <w:rPr>
          <w:rFonts w:ascii="Calibri" w:hAnsi="Calibri" w:cs="Calibri"/>
        </w:rPr>
      </w:pPr>
      <w:r w:rsidRPr="00497EAC">
        <w:rPr>
          <w:rFonts w:ascii="Calibri" w:hAnsi="Calibri" w:cs="Calibri"/>
        </w:rPr>
        <w:t>To generate positive "name recall" of the Philippine brand as a</w:t>
      </w:r>
      <w:r w:rsidR="00497EAC">
        <w:rPr>
          <w:rFonts w:ascii="Calibri" w:hAnsi="Calibri" w:cs="Calibri"/>
        </w:rPr>
        <w:t xml:space="preserve"> </w:t>
      </w:r>
      <w:r w:rsidRPr="00497EAC">
        <w:rPr>
          <w:rFonts w:ascii="Calibri" w:hAnsi="Calibri" w:cs="Calibri"/>
        </w:rPr>
        <w:t>p</w:t>
      </w:r>
      <w:r w:rsidR="00497EAC" w:rsidRPr="00497EAC">
        <w:rPr>
          <w:rFonts w:ascii="Calibri" w:hAnsi="Calibri" w:cs="Calibri"/>
        </w:rPr>
        <w:t>referred tourist destination;</w:t>
      </w:r>
    </w:p>
    <w:p w14:paraId="4D5320CD" w14:textId="77777777" w:rsidR="00497EAC" w:rsidRDefault="00FD13BA" w:rsidP="00686355">
      <w:pPr>
        <w:pStyle w:val="ListParagraph"/>
        <w:numPr>
          <w:ilvl w:val="0"/>
          <w:numId w:val="24"/>
        </w:numPr>
        <w:jc w:val="both"/>
        <w:rPr>
          <w:rFonts w:ascii="Calibri" w:hAnsi="Calibri" w:cs="Calibri"/>
        </w:rPr>
      </w:pPr>
      <w:r w:rsidRPr="00497EAC">
        <w:rPr>
          <w:rFonts w:ascii="Calibri" w:hAnsi="Calibri" w:cs="Calibri"/>
        </w:rPr>
        <w:t>To provide a venue for Philippine private sector partners to conduct business to business meetings to establish and renew linkages with</w:t>
      </w:r>
      <w:r w:rsidR="00497EAC">
        <w:rPr>
          <w:rFonts w:ascii="Calibri" w:hAnsi="Calibri" w:cs="Calibri"/>
        </w:rPr>
        <w:t xml:space="preserve"> </w:t>
      </w:r>
      <w:r w:rsidRPr="00497EAC">
        <w:rPr>
          <w:rFonts w:ascii="Calibri" w:hAnsi="Calibri" w:cs="Calibri"/>
        </w:rPr>
        <w:t>their industry counterparts and other key travel and tourism markets of the world that would catalyze new tourism business and tourist</w:t>
      </w:r>
      <w:r w:rsidR="00497EAC">
        <w:rPr>
          <w:rFonts w:ascii="Calibri" w:hAnsi="Calibri" w:cs="Calibri"/>
        </w:rPr>
        <w:t xml:space="preserve"> arrivals for the Philippines;</w:t>
      </w:r>
    </w:p>
    <w:p w14:paraId="33B12ABB" w14:textId="5684D91A" w:rsidR="00497EAC" w:rsidRDefault="00FD13BA" w:rsidP="00686355">
      <w:pPr>
        <w:pStyle w:val="ListParagraph"/>
        <w:numPr>
          <w:ilvl w:val="0"/>
          <w:numId w:val="24"/>
        </w:numPr>
        <w:jc w:val="both"/>
        <w:rPr>
          <w:rFonts w:ascii="Calibri" w:hAnsi="Calibri" w:cs="Calibri"/>
        </w:rPr>
      </w:pPr>
      <w:r w:rsidRPr="00497EAC">
        <w:rPr>
          <w:rFonts w:ascii="Calibri" w:hAnsi="Calibri" w:cs="Calibri"/>
        </w:rPr>
        <w:t xml:space="preserve">To </w:t>
      </w:r>
      <w:r w:rsidR="00300242">
        <w:rPr>
          <w:rFonts w:ascii="Calibri" w:hAnsi="Calibri" w:cs="Calibri"/>
        </w:rPr>
        <w:t xml:space="preserve">provide a venue for the DOT </w:t>
      </w:r>
      <w:r w:rsidRPr="00497EAC">
        <w:rPr>
          <w:rFonts w:ascii="Calibri" w:hAnsi="Calibri" w:cs="Calibri"/>
        </w:rPr>
        <w:t xml:space="preserve"> to meet, establish and renew</w:t>
      </w:r>
      <w:r w:rsidR="00497EAC">
        <w:rPr>
          <w:rFonts w:ascii="Calibri" w:hAnsi="Calibri" w:cs="Calibri"/>
        </w:rPr>
        <w:t xml:space="preserve"> </w:t>
      </w:r>
      <w:r w:rsidRPr="00497EAC">
        <w:rPr>
          <w:rFonts w:ascii="Calibri" w:hAnsi="Calibri" w:cs="Calibri"/>
        </w:rPr>
        <w:t>linkages w</w:t>
      </w:r>
      <w:r w:rsidR="00497EAC">
        <w:rPr>
          <w:rFonts w:ascii="Calibri" w:hAnsi="Calibri" w:cs="Calibri"/>
        </w:rPr>
        <w:t>ith travel industry partners;</w:t>
      </w:r>
    </w:p>
    <w:p w14:paraId="163DDE4F" w14:textId="58EA6515" w:rsidR="00FD13BA" w:rsidRDefault="00FD13BA" w:rsidP="00686355">
      <w:pPr>
        <w:pStyle w:val="ListParagraph"/>
        <w:numPr>
          <w:ilvl w:val="0"/>
          <w:numId w:val="24"/>
        </w:numPr>
        <w:jc w:val="both"/>
        <w:rPr>
          <w:rFonts w:ascii="Calibri" w:hAnsi="Calibri" w:cs="Calibri"/>
        </w:rPr>
      </w:pPr>
      <w:r w:rsidRPr="00497EAC">
        <w:rPr>
          <w:rFonts w:ascii="Calibri" w:hAnsi="Calibri" w:cs="Calibri"/>
        </w:rPr>
        <w:t>To build long term business relations with travel trade partners and</w:t>
      </w:r>
      <w:r w:rsidR="00497EAC">
        <w:rPr>
          <w:rFonts w:ascii="Calibri" w:hAnsi="Calibri" w:cs="Calibri"/>
        </w:rPr>
        <w:t xml:space="preserve"> </w:t>
      </w:r>
      <w:r w:rsidR="00300242">
        <w:rPr>
          <w:rFonts w:ascii="Calibri" w:hAnsi="Calibri" w:cs="Calibri"/>
        </w:rPr>
        <w:t>professionals in Italy</w:t>
      </w:r>
      <w:r w:rsidRPr="00497EAC">
        <w:rPr>
          <w:rFonts w:ascii="Calibri" w:hAnsi="Calibri" w:cs="Calibri"/>
        </w:rPr>
        <w:t>;</w:t>
      </w:r>
    </w:p>
    <w:p w14:paraId="2736A6E5" w14:textId="77777777" w:rsidR="00300242" w:rsidRDefault="00300242" w:rsidP="00300242">
      <w:pPr>
        <w:jc w:val="both"/>
        <w:rPr>
          <w:rFonts w:ascii="Calibri" w:hAnsi="Calibri" w:cs="Calibri"/>
        </w:rPr>
      </w:pPr>
    </w:p>
    <w:p w14:paraId="24C8193E" w14:textId="77777777" w:rsidR="00300242" w:rsidRDefault="00300242" w:rsidP="00300242">
      <w:pPr>
        <w:jc w:val="both"/>
        <w:rPr>
          <w:rFonts w:ascii="Calibri" w:hAnsi="Calibri" w:cs="Calibri"/>
        </w:rPr>
      </w:pPr>
    </w:p>
    <w:p w14:paraId="2B7D1C11" w14:textId="77777777" w:rsidR="00300242" w:rsidRPr="00300242" w:rsidRDefault="00300242" w:rsidP="00300242">
      <w:pPr>
        <w:jc w:val="both"/>
        <w:rPr>
          <w:rFonts w:ascii="Calibri" w:hAnsi="Calibri" w:cs="Calibri"/>
        </w:rPr>
      </w:pPr>
    </w:p>
    <w:p w14:paraId="5E863B0A" w14:textId="7F503636" w:rsidR="00FD13BA" w:rsidRPr="00497EAC" w:rsidRDefault="00FD13BA" w:rsidP="00686355">
      <w:pPr>
        <w:pStyle w:val="ListParagraph"/>
        <w:numPr>
          <w:ilvl w:val="0"/>
          <w:numId w:val="24"/>
        </w:numPr>
        <w:jc w:val="both"/>
        <w:rPr>
          <w:rFonts w:ascii="Calibri" w:hAnsi="Calibri" w:cs="Calibri"/>
        </w:rPr>
      </w:pPr>
      <w:r w:rsidRPr="00497EAC">
        <w:rPr>
          <w:rFonts w:ascii="Calibri" w:hAnsi="Calibri" w:cs="Calibri"/>
        </w:rPr>
        <w:t>To generate marketing and promotions leads that the Department can support to further meet its goals in the market place; and</w:t>
      </w:r>
    </w:p>
    <w:p w14:paraId="6A7C12E0" w14:textId="1E5784A5" w:rsidR="00FD13BA" w:rsidRPr="00497EAC" w:rsidRDefault="00FD13BA" w:rsidP="00686355">
      <w:pPr>
        <w:pStyle w:val="ListParagraph"/>
        <w:numPr>
          <w:ilvl w:val="0"/>
          <w:numId w:val="24"/>
        </w:numPr>
        <w:jc w:val="both"/>
        <w:rPr>
          <w:rFonts w:ascii="Calibri" w:hAnsi="Calibri" w:cs="Calibri"/>
        </w:rPr>
      </w:pPr>
      <w:r w:rsidRPr="00497EAC">
        <w:rPr>
          <w:rFonts w:ascii="Calibri" w:hAnsi="Calibri" w:cs="Calibri"/>
        </w:rPr>
        <w:t xml:space="preserve">To create awareness about and position the Philippines the newest and "freshest" travel destination option for </w:t>
      </w:r>
      <w:r w:rsidR="00497EAC">
        <w:rPr>
          <w:rFonts w:ascii="Calibri" w:hAnsi="Calibri" w:cs="Calibri"/>
        </w:rPr>
        <w:t xml:space="preserve"> the </w:t>
      </w:r>
      <w:r w:rsidR="00300242">
        <w:rPr>
          <w:rFonts w:ascii="Calibri" w:hAnsi="Calibri" w:cs="Calibri"/>
        </w:rPr>
        <w:t xml:space="preserve">Italian </w:t>
      </w:r>
      <w:r w:rsidR="00497EAC">
        <w:rPr>
          <w:rFonts w:ascii="Calibri" w:hAnsi="Calibri" w:cs="Calibri"/>
        </w:rPr>
        <w:t>travellers</w:t>
      </w:r>
      <w:r w:rsidRPr="00497EAC">
        <w:rPr>
          <w:rFonts w:ascii="Calibri" w:hAnsi="Calibri" w:cs="Calibri"/>
        </w:rPr>
        <w:t>.</w:t>
      </w:r>
    </w:p>
    <w:p w14:paraId="34ECFF8F" w14:textId="77777777" w:rsidR="00FD13BA" w:rsidRDefault="00FD13BA" w:rsidP="00706114">
      <w:pPr>
        <w:jc w:val="both"/>
        <w:rPr>
          <w:rFonts w:ascii="Calibri" w:hAnsi="Calibri" w:cs="Calibri"/>
          <w:b/>
        </w:rPr>
      </w:pPr>
    </w:p>
    <w:p w14:paraId="52ADB40A" w14:textId="78B992CD" w:rsidR="00D46434" w:rsidRPr="000404C9" w:rsidRDefault="00E95763" w:rsidP="00706114">
      <w:pPr>
        <w:jc w:val="both"/>
        <w:rPr>
          <w:rFonts w:ascii="Calibri" w:hAnsi="Calibri" w:cs="Calibri"/>
          <w:b/>
        </w:rPr>
      </w:pPr>
      <w:r w:rsidRPr="000404C9">
        <w:rPr>
          <w:rFonts w:ascii="Calibri" w:hAnsi="Calibri" w:cs="Calibri"/>
          <w:b/>
        </w:rPr>
        <w:t xml:space="preserve">C. </w:t>
      </w:r>
      <w:r w:rsidR="00800492" w:rsidRPr="000404C9">
        <w:rPr>
          <w:rFonts w:ascii="Calibri" w:hAnsi="Calibri" w:cs="Calibri"/>
          <w:b/>
        </w:rPr>
        <w:t>CAPABILITY REQUIREMENTS</w:t>
      </w:r>
    </w:p>
    <w:p w14:paraId="0241B68A" w14:textId="77777777" w:rsidR="00A822DC" w:rsidRPr="000404C9" w:rsidRDefault="00A822DC" w:rsidP="00706114">
      <w:pPr>
        <w:jc w:val="both"/>
        <w:rPr>
          <w:rFonts w:ascii="Calibri" w:hAnsi="Calibri" w:cs="Calibri"/>
          <w:b/>
        </w:rPr>
      </w:pPr>
    </w:p>
    <w:p w14:paraId="7ECD69D1" w14:textId="76215D16" w:rsidR="0005772A" w:rsidRPr="000404C9" w:rsidRDefault="003945CE" w:rsidP="00686355">
      <w:pPr>
        <w:pStyle w:val="ListParagraph"/>
        <w:numPr>
          <w:ilvl w:val="0"/>
          <w:numId w:val="24"/>
        </w:numPr>
        <w:jc w:val="both"/>
        <w:rPr>
          <w:rFonts w:ascii="Calibri" w:hAnsi="Calibri" w:cs="Calibri"/>
        </w:rPr>
      </w:pPr>
      <w:r w:rsidRPr="000404C9">
        <w:rPr>
          <w:rFonts w:ascii="Calibri" w:hAnsi="Calibri" w:cs="Calibri"/>
        </w:rPr>
        <w:t>Must be a full</w:t>
      </w:r>
      <w:r w:rsidR="0075570E" w:rsidRPr="000404C9">
        <w:rPr>
          <w:rFonts w:ascii="Calibri" w:hAnsi="Calibri" w:cs="Calibri"/>
        </w:rPr>
        <w:t>-</w:t>
      </w:r>
      <w:r w:rsidRPr="000404C9">
        <w:rPr>
          <w:rFonts w:ascii="Calibri" w:hAnsi="Calibri" w:cs="Calibri"/>
        </w:rPr>
        <w:t xml:space="preserve">service </w:t>
      </w:r>
      <w:r w:rsidR="00312DFD" w:rsidRPr="000404C9">
        <w:rPr>
          <w:rFonts w:ascii="Calibri" w:hAnsi="Calibri" w:cs="Calibri"/>
        </w:rPr>
        <w:t>mana</w:t>
      </w:r>
      <w:r w:rsidRPr="000404C9">
        <w:rPr>
          <w:rFonts w:ascii="Calibri" w:hAnsi="Calibri" w:cs="Calibri"/>
        </w:rPr>
        <w:t xml:space="preserve">gement agency </w:t>
      </w:r>
      <w:r w:rsidR="00497EAC">
        <w:rPr>
          <w:rFonts w:ascii="Calibri" w:hAnsi="Calibri" w:cs="Calibri"/>
        </w:rPr>
        <w:t xml:space="preserve">/ tourism publication </w:t>
      </w:r>
      <w:r w:rsidRPr="000404C9">
        <w:rPr>
          <w:rFonts w:ascii="Calibri" w:hAnsi="Calibri" w:cs="Calibri"/>
        </w:rPr>
        <w:t xml:space="preserve">operating in </w:t>
      </w:r>
      <w:r w:rsidR="00300242">
        <w:rPr>
          <w:rFonts w:ascii="Calibri" w:hAnsi="Calibri" w:cs="Calibri"/>
        </w:rPr>
        <w:t xml:space="preserve">Italy with </w:t>
      </w:r>
      <w:r w:rsidRPr="000404C9">
        <w:rPr>
          <w:rFonts w:ascii="Calibri" w:hAnsi="Calibri" w:cs="Calibri"/>
        </w:rPr>
        <w:t xml:space="preserve">relevant contacts in the </w:t>
      </w:r>
      <w:r w:rsidR="00231C91">
        <w:rPr>
          <w:rFonts w:ascii="Calibri" w:hAnsi="Calibri" w:cs="Calibri"/>
        </w:rPr>
        <w:t xml:space="preserve">country’s </w:t>
      </w:r>
      <w:r w:rsidRPr="000404C9">
        <w:rPr>
          <w:rFonts w:ascii="Calibri" w:hAnsi="Calibri" w:cs="Calibri"/>
        </w:rPr>
        <w:t>tourism industry</w:t>
      </w:r>
    </w:p>
    <w:p w14:paraId="09D5F12B" w14:textId="2186EB0E" w:rsidR="003945CE" w:rsidRPr="000404C9" w:rsidRDefault="0075570E" w:rsidP="00686355">
      <w:pPr>
        <w:pStyle w:val="ListParagraph"/>
        <w:numPr>
          <w:ilvl w:val="0"/>
          <w:numId w:val="24"/>
        </w:numPr>
        <w:jc w:val="both"/>
        <w:rPr>
          <w:rFonts w:ascii="Calibri" w:hAnsi="Calibri" w:cs="Calibri"/>
        </w:rPr>
      </w:pPr>
      <w:r w:rsidRPr="000404C9">
        <w:rPr>
          <w:rFonts w:ascii="Calibri" w:hAnsi="Calibri" w:cs="Calibri"/>
        </w:rPr>
        <w:t xml:space="preserve">Must have extensive work experience (minimum five years) in the travel and tourism industry, particularly in tourism and destination management </w:t>
      </w:r>
      <w:r w:rsidR="00296EF0" w:rsidRPr="000404C9">
        <w:rPr>
          <w:rFonts w:ascii="Calibri" w:hAnsi="Calibri" w:cs="Calibri"/>
        </w:rPr>
        <w:t>and marketing</w:t>
      </w:r>
    </w:p>
    <w:p w14:paraId="4FF43F7E" w14:textId="49C07844" w:rsidR="00296EF0" w:rsidRPr="000404C9" w:rsidRDefault="00296EF0" w:rsidP="00686355">
      <w:pPr>
        <w:pStyle w:val="ListParagraph"/>
        <w:numPr>
          <w:ilvl w:val="0"/>
          <w:numId w:val="24"/>
        </w:numPr>
        <w:jc w:val="both"/>
        <w:rPr>
          <w:rFonts w:ascii="Calibri" w:hAnsi="Calibri" w:cs="Calibri"/>
        </w:rPr>
      </w:pPr>
      <w:r w:rsidRPr="000404C9">
        <w:rPr>
          <w:rFonts w:ascii="Calibri" w:hAnsi="Calibri" w:cs="Calibri"/>
        </w:rPr>
        <w:t>Must have experience working with a diverse set of travel and tourism clients (including national tourism organizations/boards)</w:t>
      </w:r>
    </w:p>
    <w:p w14:paraId="77D2AEC1" w14:textId="7BA5F53E" w:rsidR="00296EF0" w:rsidRPr="000404C9" w:rsidRDefault="0071783F" w:rsidP="00686355">
      <w:pPr>
        <w:pStyle w:val="ListParagraph"/>
        <w:numPr>
          <w:ilvl w:val="0"/>
          <w:numId w:val="24"/>
        </w:numPr>
        <w:jc w:val="both"/>
        <w:rPr>
          <w:rFonts w:ascii="Calibri" w:hAnsi="Calibri" w:cs="Calibri"/>
        </w:rPr>
      </w:pPr>
      <w:r w:rsidRPr="000404C9">
        <w:rPr>
          <w:rFonts w:ascii="Calibri" w:hAnsi="Calibri" w:cs="Calibri"/>
        </w:rPr>
        <w:t xml:space="preserve">Must have experience handling </w:t>
      </w:r>
      <w:r w:rsidR="0086662C">
        <w:rPr>
          <w:rFonts w:ascii="Calibri" w:hAnsi="Calibri" w:cs="Calibri"/>
        </w:rPr>
        <w:t>sales missions / roadshows / events</w:t>
      </w:r>
    </w:p>
    <w:p w14:paraId="0FD49677" w14:textId="0B0D3C25" w:rsidR="0071783F" w:rsidRPr="000404C9" w:rsidRDefault="0071783F" w:rsidP="00686355">
      <w:pPr>
        <w:pStyle w:val="ListParagraph"/>
        <w:numPr>
          <w:ilvl w:val="0"/>
          <w:numId w:val="24"/>
        </w:numPr>
        <w:jc w:val="both"/>
        <w:rPr>
          <w:rFonts w:ascii="Calibri" w:hAnsi="Calibri" w:cs="Calibri"/>
        </w:rPr>
      </w:pPr>
      <w:r w:rsidRPr="000404C9">
        <w:rPr>
          <w:rFonts w:ascii="Calibri" w:hAnsi="Calibri" w:cs="Calibri"/>
        </w:rPr>
        <w:t>Must be willing to provide services on a send-bill arrangement</w:t>
      </w:r>
    </w:p>
    <w:p w14:paraId="62BFF172" w14:textId="77777777" w:rsidR="00984A75" w:rsidRPr="000404C9" w:rsidRDefault="00984A75" w:rsidP="00D46434">
      <w:pPr>
        <w:jc w:val="both"/>
        <w:rPr>
          <w:rFonts w:ascii="Calibri" w:hAnsi="Calibri" w:cs="Calibri"/>
        </w:rPr>
      </w:pPr>
    </w:p>
    <w:p w14:paraId="4810BD7B" w14:textId="08A2470F" w:rsidR="0003759B" w:rsidRPr="000404C9" w:rsidRDefault="007852CE" w:rsidP="004E59F4">
      <w:pPr>
        <w:jc w:val="both"/>
        <w:rPr>
          <w:rFonts w:ascii="Calibri" w:hAnsi="Calibri" w:cs="Calibri"/>
          <w:b/>
        </w:rPr>
      </w:pPr>
      <w:r w:rsidRPr="000404C9">
        <w:rPr>
          <w:rFonts w:ascii="Calibri" w:hAnsi="Calibri" w:cs="Calibri"/>
          <w:b/>
        </w:rPr>
        <w:t xml:space="preserve">D. </w:t>
      </w:r>
      <w:r w:rsidR="00A822DC" w:rsidRPr="000404C9">
        <w:rPr>
          <w:rFonts w:ascii="Calibri" w:hAnsi="Calibri" w:cs="Calibri"/>
          <w:b/>
        </w:rPr>
        <w:t>SCOPE OF WORK / DELIVERABLES</w:t>
      </w:r>
    </w:p>
    <w:p w14:paraId="548CC1F8" w14:textId="77777777" w:rsidR="00A822DC" w:rsidRPr="000404C9" w:rsidRDefault="00A822DC" w:rsidP="004E59F4">
      <w:pPr>
        <w:jc w:val="both"/>
        <w:rPr>
          <w:rFonts w:ascii="Calibri" w:hAnsi="Calibri" w:cs="Calibri"/>
          <w:b/>
        </w:rPr>
      </w:pPr>
    </w:p>
    <w:p w14:paraId="6A2AA97F" w14:textId="1CE1566B" w:rsidR="00B87D39" w:rsidRPr="000404C9" w:rsidRDefault="00610E81" w:rsidP="0094463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 w:cs="Calibri"/>
        </w:rPr>
      </w:pPr>
      <w:r w:rsidRPr="000404C9">
        <w:rPr>
          <w:rFonts w:ascii="Calibri" w:hAnsi="Calibri" w:cs="Calibri"/>
        </w:rPr>
        <w:t>P</w:t>
      </w:r>
      <w:r w:rsidR="001C6120" w:rsidRPr="000404C9">
        <w:rPr>
          <w:rFonts w:ascii="Calibri" w:hAnsi="Calibri" w:cs="Calibri"/>
        </w:rPr>
        <w:t xml:space="preserve">roject planning and implementation </w:t>
      </w:r>
      <w:r w:rsidRPr="000404C9">
        <w:rPr>
          <w:rFonts w:ascii="Calibri" w:hAnsi="Calibri" w:cs="Calibri"/>
        </w:rPr>
        <w:t>of</w:t>
      </w:r>
      <w:r w:rsidR="001C6120" w:rsidRPr="000404C9">
        <w:rPr>
          <w:rFonts w:ascii="Calibri" w:hAnsi="Calibri" w:cs="Calibri"/>
        </w:rPr>
        <w:t xml:space="preserve"> the </w:t>
      </w:r>
      <w:r w:rsidR="00300242">
        <w:rPr>
          <w:rFonts w:ascii="Calibri" w:hAnsi="Calibri" w:cs="Calibri"/>
        </w:rPr>
        <w:t>event</w:t>
      </w:r>
    </w:p>
    <w:p w14:paraId="228134A5" w14:textId="2C990AE3" w:rsidR="003D0954" w:rsidRPr="000404C9" w:rsidRDefault="003D0954" w:rsidP="0094463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 w:cs="Calibri"/>
        </w:rPr>
      </w:pPr>
      <w:r w:rsidRPr="000404C9">
        <w:rPr>
          <w:rFonts w:ascii="Calibri" w:hAnsi="Calibri" w:cs="Calibri"/>
        </w:rPr>
        <w:t xml:space="preserve">Coordination with </w:t>
      </w:r>
      <w:r w:rsidR="00607F54">
        <w:rPr>
          <w:rFonts w:ascii="Calibri" w:hAnsi="Calibri" w:cs="Calibri"/>
        </w:rPr>
        <w:t>TTG Incontry event</w:t>
      </w:r>
      <w:bookmarkStart w:id="0" w:name="_GoBack"/>
      <w:bookmarkEnd w:id="0"/>
      <w:r w:rsidR="00607F54">
        <w:rPr>
          <w:rFonts w:ascii="Calibri" w:hAnsi="Calibri" w:cs="Calibri"/>
        </w:rPr>
        <w:t xml:space="preserve"> organizer, </w:t>
      </w:r>
      <w:r w:rsidR="0024790A" w:rsidRPr="000404C9">
        <w:rPr>
          <w:rFonts w:ascii="Calibri" w:hAnsi="Calibri" w:cs="Calibri"/>
        </w:rPr>
        <w:t>suppliers</w:t>
      </w:r>
      <w:r w:rsidR="00FD77B1" w:rsidRPr="000404C9">
        <w:rPr>
          <w:rFonts w:ascii="Calibri" w:hAnsi="Calibri" w:cs="Calibri"/>
        </w:rPr>
        <w:t>, and other project partners before, during, and after the events for all logistical and material requirements</w:t>
      </w:r>
      <w:r w:rsidR="00BD6012" w:rsidRPr="000404C9">
        <w:rPr>
          <w:rFonts w:ascii="Calibri" w:hAnsi="Calibri" w:cs="Calibri"/>
        </w:rPr>
        <w:t>;</w:t>
      </w:r>
    </w:p>
    <w:p w14:paraId="35C897F4" w14:textId="73E3CDEE" w:rsidR="00BD6012" w:rsidRPr="000404C9" w:rsidRDefault="00BD6012" w:rsidP="0094463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 w:cs="Calibri"/>
        </w:rPr>
      </w:pPr>
      <w:r w:rsidRPr="000404C9">
        <w:rPr>
          <w:rFonts w:ascii="Calibri" w:hAnsi="Calibri" w:cs="Calibri"/>
        </w:rPr>
        <w:t xml:space="preserve">Book venues, transportation service, accommodation facilities, </w:t>
      </w:r>
      <w:r w:rsidR="00927248" w:rsidRPr="000404C9">
        <w:rPr>
          <w:rFonts w:ascii="Calibri" w:hAnsi="Calibri" w:cs="Calibri"/>
        </w:rPr>
        <w:t>and other needs of the PDOT and the Philippine delegation</w:t>
      </w:r>
      <w:r w:rsidR="009C47F4" w:rsidRPr="000404C9">
        <w:rPr>
          <w:rFonts w:ascii="Calibri" w:hAnsi="Calibri" w:cs="Calibri"/>
        </w:rPr>
        <w:t>;</w:t>
      </w:r>
    </w:p>
    <w:p w14:paraId="2BE5E9D4" w14:textId="752B4C88" w:rsidR="000404C9" w:rsidRPr="00686355" w:rsidRDefault="009C47F4" w:rsidP="0094463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 w:cs="Calibri"/>
        </w:rPr>
      </w:pPr>
      <w:r w:rsidRPr="000404C9">
        <w:rPr>
          <w:rFonts w:ascii="Calibri" w:hAnsi="Calibri" w:cs="Calibri"/>
        </w:rPr>
        <w:t>Provide airport and shipment facilitation as needed;</w:t>
      </w:r>
    </w:p>
    <w:p w14:paraId="410191A2" w14:textId="6DBA2489" w:rsidR="004279C4" w:rsidRPr="000404C9" w:rsidRDefault="00FA1B1A" w:rsidP="0094463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 w:cs="Calibri"/>
        </w:rPr>
      </w:pPr>
      <w:r w:rsidRPr="000404C9">
        <w:rPr>
          <w:rFonts w:ascii="Calibri" w:hAnsi="Calibri" w:cs="Calibri"/>
        </w:rPr>
        <w:t>Invite</w:t>
      </w:r>
      <w:r w:rsidR="00A44B09" w:rsidRPr="000404C9">
        <w:rPr>
          <w:rFonts w:ascii="Calibri" w:hAnsi="Calibri" w:cs="Calibri"/>
        </w:rPr>
        <w:t xml:space="preserve"> attendees to the events </w:t>
      </w:r>
      <w:r w:rsidR="00300242">
        <w:rPr>
          <w:rFonts w:ascii="Calibri" w:hAnsi="Calibri" w:cs="Calibri"/>
        </w:rPr>
        <w:t>Rimini and San Marino</w:t>
      </w:r>
      <w:r w:rsidR="00A44B09" w:rsidRPr="000404C9">
        <w:rPr>
          <w:rFonts w:ascii="Calibri" w:hAnsi="Calibri" w:cs="Calibri"/>
        </w:rPr>
        <w:t>, keep record of their contacts and follow thru</w:t>
      </w:r>
      <w:r w:rsidR="004279C4" w:rsidRPr="000404C9">
        <w:rPr>
          <w:rFonts w:ascii="Calibri" w:hAnsi="Calibri" w:cs="Calibri"/>
        </w:rPr>
        <w:t xml:space="preserve"> potential leads </w:t>
      </w:r>
      <w:r w:rsidR="00A44B09" w:rsidRPr="000404C9">
        <w:rPr>
          <w:rFonts w:ascii="Calibri" w:hAnsi="Calibri" w:cs="Calibri"/>
        </w:rPr>
        <w:t>after the activity</w:t>
      </w:r>
      <w:r w:rsidR="004279C4" w:rsidRPr="000404C9">
        <w:rPr>
          <w:rFonts w:ascii="Calibri" w:hAnsi="Calibri" w:cs="Calibri"/>
        </w:rPr>
        <w:t xml:space="preserve">; </w:t>
      </w:r>
    </w:p>
    <w:p w14:paraId="22C57418" w14:textId="650A6879" w:rsidR="00A12943" w:rsidRPr="000404C9" w:rsidRDefault="00A12943" w:rsidP="0094463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 w:cs="Calibri"/>
        </w:rPr>
      </w:pPr>
      <w:r w:rsidRPr="000404C9">
        <w:rPr>
          <w:rFonts w:ascii="Calibri" w:hAnsi="Calibri" w:cs="Calibri"/>
        </w:rPr>
        <w:t xml:space="preserve">Preparation of Directory of Sellers and </w:t>
      </w:r>
      <w:r w:rsidR="00185AA8" w:rsidRPr="000404C9">
        <w:rPr>
          <w:rFonts w:ascii="Calibri" w:hAnsi="Calibri" w:cs="Calibri"/>
        </w:rPr>
        <w:t>Directory/Profile of Buyers;</w:t>
      </w:r>
    </w:p>
    <w:p w14:paraId="0235CF59" w14:textId="5B4AA912" w:rsidR="00185AA8" w:rsidRPr="000404C9" w:rsidRDefault="0086662C" w:rsidP="0094463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Conduct of </w:t>
      </w:r>
      <w:r w:rsidR="00300242">
        <w:rPr>
          <w:rFonts w:ascii="Calibri" w:hAnsi="Calibri" w:cs="Calibri"/>
        </w:rPr>
        <w:t xml:space="preserve">Italian </w:t>
      </w:r>
      <w:r>
        <w:rPr>
          <w:rFonts w:ascii="Calibri" w:hAnsi="Calibri" w:cs="Calibri"/>
        </w:rPr>
        <w:t>Tourism</w:t>
      </w:r>
      <w:r w:rsidR="00185AA8" w:rsidRPr="000404C9">
        <w:rPr>
          <w:rFonts w:ascii="Calibri" w:hAnsi="Calibri" w:cs="Calibri"/>
        </w:rPr>
        <w:t xml:space="preserve"> Market Briefing for the members of the Philippine Delegation;</w:t>
      </w:r>
    </w:p>
    <w:p w14:paraId="6AA61C61" w14:textId="253CE1C3" w:rsidR="001C6120" w:rsidRPr="000404C9" w:rsidRDefault="00610E81" w:rsidP="0094463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 w:cs="Calibri"/>
        </w:rPr>
      </w:pPr>
      <w:r w:rsidRPr="000404C9">
        <w:rPr>
          <w:rFonts w:ascii="Calibri" w:hAnsi="Calibri" w:cs="Calibri"/>
        </w:rPr>
        <w:t xml:space="preserve">Arrange scheduled meetings </w:t>
      </w:r>
      <w:r w:rsidR="000A535F" w:rsidRPr="000404C9">
        <w:rPr>
          <w:rFonts w:ascii="Calibri" w:hAnsi="Calibri" w:cs="Calibri"/>
        </w:rPr>
        <w:t>between DOT delegation and</w:t>
      </w:r>
      <w:r w:rsidRPr="000404C9">
        <w:rPr>
          <w:rFonts w:ascii="Calibri" w:hAnsi="Calibri" w:cs="Calibri"/>
        </w:rPr>
        <w:t xml:space="preserve"> top </w:t>
      </w:r>
      <w:r w:rsidR="00300242">
        <w:rPr>
          <w:rFonts w:ascii="Calibri" w:hAnsi="Calibri" w:cs="Calibri"/>
        </w:rPr>
        <w:t>Italian</w:t>
      </w:r>
      <w:r w:rsidR="004279C4" w:rsidRPr="000404C9">
        <w:rPr>
          <w:rFonts w:ascii="Calibri" w:hAnsi="Calibri" w:cs="Calibri"/>
        </w:rPr>
        <w:t xml:space="preserve"> </w:t>
      </w:r>
      <w:r w:rsidRPr="000404C9">
        <w:rPr>
          <w:rFonts w:ascii="Calibri" w:hAnsi="Calibri" w:cs="Calibri"/>
        </w:rPr>
        <w:t xml:space="preserve">travel trade </w:t>
      </w:r>
      <w:r w:rsidR="000A535F" w:rsidRPr="000404C9">
        <w:rPr>
          <w:rFonts w:ascii="Calibri" w:hAnsi="Calibri" w:cs="Calibri"/>
        </w:rPr>
        <w:t xml:space="preserve">and media </w:t>
      </w:r>
      <w:r w:rsidR="004279C4" w:rsidRPr="000404C9">
        <w:rPr>
          <w:rFonts w:ascii="Calibri" w:hAnsi="Calibri" w:cs="Calibri"/>
        </w:rPr>
        <w:t xml:space="preserve">outside the </w:t>
      </w:r>
      <w:r w:rsidR="00365BB1" w:rsidRPr="000404C9">
        <w:rPr>
          <w:rFonts w:ascii="Calibri" w:hAnsi="Calibri" w:cs="Calibri"/>
        </w:rPr>
        <w:t>event proper or when these companies are unable to attend the actual event;</w:t>
      </w:r>
    </w:p>
    <w:p w14:paraId="7AFAD65D" w14:textId="3207D397" w:rsidR="00686355" w:rsidRPr="00686355" w:rsidRDefault="0039544C" w:rsidP="006863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 w:cs="Calibri"/>
        </w:rPr>
      </w:pPr>
      <w:r w:rsidRPr="000404C9">
        <w:rPr>
          <w:rFonts w:ascii="Calibri" w:hAnsi="Calibri" w:cs="Calibri"/>
        </w:rPr>
        <w:t>Manage PR requirements, activities, and interviews</w:t>
      </w:r>
    </w:p>
    <w:p w14:paraId="1923E8C8" w14:textId="77777777" w:rsidR="00686355" w:rsidRDefault="006D4B57" w:rsidP="0094463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 w:cs="Calibri"/>
        </w:rPr>
      </w:pPr>
      <w:r w:rsidRPr="000404C9">
        <w:rPr>
          <w:rFonts w:ascii="Calibri" w:hAnsi="Calibri" w:cs="Calibri"/>
        </w:rPr>
        <w:t xml:space="preserve">Manage and document meetings with travel trade and media during the </w:t>
      </w:r>
      <w:r w:rsidR="005D682E" w:rsidRPr="000404C9">
        <w:rPr>
          <w:rFonts w:ascii="Calibri" w:hAnsi="Calibri" w:cs="Calibri"/>
        </w:rPr>
        <w:t xml:space="preserve">meetings, </w:t>
      </w:r>
      <w:r w:rsidRPr="000404C9">
        <w:rPr>
          <w:rFonts w:ascii="Calibri" w:hAnsi="Calibri" w:cs="Calibri"/>
        </w:rPr>
        <w:t>events, as appropriat</w:t>
      </w:r>
      <w:r w:rsidR="000404C9">
        <w:rPr>
          <w:rFonts w:ascii="Calibri" w:hAnsi="Calibri" w:cs="Calibri"/>
        </w:rPr>
        <w:t>e;</w:t>
      </w:r>
      <w:r w:rsidR="005D682E" w:rsidRPr="000404C9">
        <w:rPr>
          <w:rFonts w:ascii="Calibri" w:hAnsi="Calibri" w:cs="Calibri"/>
        </w:rPr>
        <w:t xml:space="preserve">                                          </w:t>
      </w:r>
    </w:p>
    <w:p w14:paraId="07FD674B" w14:textId="40A52DAE" w:rsidR="00686355" w:rsidRDefault="007A15D9" w:rsidP="006863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 w:cs="Calibri"/>
        </w:rPr>
      </w:pPr>
      <w:r w:rsidRPr="000404C9">
        <w:rPr>
          <w:rFonts w:ascii="Calibri" w:hAnsi="Calibri" w:cs="Calibri"/>
        </w:rPr>
        <w:t xml:space="preserve">Ensure presence of dedicated account manager </w:t>
      </w:r>
      <w:r w:rsidR="008D0EE0" w:rsidRPr="000404C9">
        <w:rPr>
          <w:rFonts w:ascii="Calibri" w:hAnsi="Calibri" w:cs="Calibri"/>
        </w:rPr>
        <w:t xml:space="preserve">to oversee activities and coordinate with the PDOT </w:t>
      </w:r>
      <w:r w:rsidR="00996FBC" w:rsidRPr="000404C9">
        <w:rPr>
          <w:rFonts w:ascii="Calibri" w:hAnsi="Calibri" w:cs="Calibri"/>
        </w:rPr>
        <w:t>for</w:t>
      </w:r>
      <w:r w:rsidR="0024790A" w:rsidRPr="000404C9">
        <w:rPr>
          <w:rFonts w:ascii="Calibri" w:hAnsi="Calibri" w:cs="Calibri"/>
        </w:rPr>
        <w:t xml:space="preserve"> the</w:t>
      </w:r>
      <w:r w:rsidR="00996FBC" w:rsidRPr="000404C9">
        <w:rPr>
          <w:rFonts w:ascii="Calibri" w:hAnsi="Calibri" w:cs="Calibri"/>
        </w:rPr>
        <w:t xml:space="preserve"> implementation of deliverables</w:t>
      </w:r>
      <w:r w:rsidR="000404C9">
        <w:rPr>
          <w:rFonts w:ascii="Calibri" w:hAnsi="Calibri" w:cs="Calibri"/>
        </w:rPr>
        <w:t>;</w:t>
      </w:r>
    </w:p>
    <w:p w14:paraId="52D3EADF" w14:textId="26E642A8" w:rsidR="00607F54" w:rsidRPr="00300242" w:rsidRDefault="00607F54" w:rsidP="0068635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Hire the services of interpreters, if needed</w:t>
      </w:r>
    </w:p>
    <w:p w14:paraId="4588BDD6" w14:textId="6D72A0D5" w:rsidR="00BD6012" w:rsidRPr="000404C9" w:rsidRDefault="005D682E" w:rsidP="0094463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 w:cs="Calibri"/>
        </w:rPr>
      </w:pPr>
      <w:r w:rsidRPr="000404C9">
        <w:rPr>
          <w:rFonts w:ascii="Calibri" w:hAnsi="Calibri" w:cs="Calibri"/>
        </w:rPr>
        <w:t xml:space="preserve">Professional photo and video documentation of the </w:t>
      </w:r>
      <w:r w:rsidR="00BD6012" w:rsidRPr="000404C9">
        <w:rPr>
          <w:rFonts w:ascii="Calibri" w:hAnsi="Calibri" w:cs="Calibri"/>
        </w:rPr>
        <w:t>project;</w:t>
      </w:r>
    </w:p>
    <w:p w14:paraId="6190F387" w14:textId="044D694A" w:rsidR="009C47F4" w:rsidRPr="000404C9" w:rsidRDefault="009C47F4" w:rsidP="00944635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 w:cs="Calibri"/>
        </w:rPr>
      </w:pPr>
      <w:r w:rsidRPr="000404C9">
        <w:rPr>
          <w:rFonts w:ascii="Calibri" w:hAnsi="Calibri" w:cs="Calibri"/>
        </w:rPr>
        <w:t xml:space="preserve">Recommend follow-thru projects and partnerships as a result of the </w:t>
      </w:r>
      <w:r w:rsidR="00300242">
        <w:rPr>
          <w:rFonts w:ascii="Calibri" w:hAnsi="Calibri" w:cs="Calibri"/>
        </w:rPr>
        <w:t>events</w:t>
      </w:r>
      <w:r w:rsidRPr="000404C9">
        <w:rPr>
          <w:rFonts w:ascii="Calibri" w:hAnsi="Calibri" w:cs="Calibri"/>
        </w:rPr>
        <w:t>;</w:t>
      </w:r>
      <w:r w:rsidR="000404C9">
        <w:rPr>
          <w:rFonts w:ascii="Calibri" w:hAnsi="Calibri" w:cs="Calibri"/>
        </w:rPr>
        <w:t xml:space="preserve"> and </w:t>
      </w:r>
    </w:p>
    <w:p w14:paraId="7C5A8DBA" w14:textId="1D9E507E" w:rsidR="00CF5DF0" w:rsidRPr="00CF5DF0" w:rsidRDefault="00A822DC" w:rsidP="00CF5DF0">
      <w:pPr>
        <w:pStyle w:val="ListParagraph"/>
        <w:numPr>
          <w:ilvl w:val="0"/>
          <w:numId w:val="10"/>
        </w:numPr>
        <w:ind w:left="360"/>
        <w:jc w:val="both"/>
        <w:rPr>
          <w:rFonts w:ascii="Calibri" w:hAnsi="Calibri" w:cs="Calibri"/>
        </w:rPr>
      </w:pPr>
      <w:r w:rsidRPr="000404C9">
        <w:rPr>
          <w:rFonts w:ascii="Calibri" w:hAnsi="Calibri" w:cs="Calibri"/>
        </w:rPr>
        <w:t>Preparation of comprehensive post-event reports</w:t>
      </w:r>
      <w:r w:rsidR="00CF5DF0">
        <w:rPr>
          <w:rFonts w:ascii="Calibri" w:hAnsi="Calibri" w:cs="Calibri"/>
        </w:rPr>
        <w:t xml:space="preserve"> - </w:t>
      </w:r>
      <w:r w:rsidR="00C522CF" w:rsidRPr="000404C9">
        <w:rPr>
          <w:rFonts w:ascii="Calibri" w:hAnsi="Calibri" w:cs="Calibri"/>
        </w:rPr>
        <w:t xml:space="preserve">document results and media mileage, </w:t>
      </w:r>
      <w:r w:rsidR="00CF5DF0">
        <w:rPr>
          <w:rFonts w:ascii="Calibri" w:hAnsi="Calibri" w:cs="Calibri"/>
        </w:rPr>
        <w:t xml:space="preserve">details of </w:t>
      </w:r>
      <w:r w:rsidR="00C522CF" w:rsidRPr="000404C9">
        <w:rPr>
          <w:rFonts w:ascii="Calibri" w:hAnsi="Calibri" w:cs="Calibri"/>
        </w:rPr>
        <w:t>contacts</w:t>
      </w:r>
      <w:r w:rsidR="00CF5DF0">
        <w:rPr>
          <w:rFonts w:ascii="Calibri" w:hAnsi="Calibri" w:cs="Calibri"/>
        </w:rPr>
        <w:t>, and event photos and videos – and follow up leads</w:t>
      </w:r>
    </w:p>
    <w:p w14:paraId="602913F7" w14:textId="77777777" w:rsidR="00B442AE" w:rsidRPr="000404C9" w:rsidRDefault="00B442AE" w:rsidP="00B442AE">
      <w:pPr>
        <w:jc w:val="both"/>
        <w:rPr>
          <w:rFonts w:ascii="Calibri" w:hAnsi="Calibri" w:cs="Calibri"/>
        </w:rPr>
      </w:pPr>
    </w:p>
    <w:p w14:paraId="11BB4867" w14:textId="1734CE40" w:rsidR="00A822DC" w:rsidRPr="000404C9" w:rsidRDefault="007E66CD" w:rsidP="00E051F4">
      <w:pPr>
        <w:jc w:val="both"/>
        <w:rPr>
          <w:rFonts w:ascii="Calibri" w:hAnsi="Calibri" w:cs="Calibri"/>
          <w:b/>
        </w:rPr>
      </w:pPr>
      <w:r w:rsidRPr="000404C9">
        <w:rPr>
          <w:rFonts w:ascii="Calibri" w:hAnsi="Calibri" w:cs="Calibri"/>
          <w:b/>
        </w:rPr>
        <w:t xml:space="preserve">H. </w:t>
      </w:r>
      <w:r w:rsidR="00A822DC" w:rsidRPr="000404C9">
        <w:rPr>
          <w:rFonts w:ascii="Calibri" w:hAnsi="Calibri" w:cs="Calibri"/>
          <w:b/>
        </w:rPr>
        <w:t>TIME FRAME OF ACTIVITIES</w:t>
      </w:r>
    </w:p>
    <w:p w14:paraId="5FD91EA0" w14:textId="1AA487D2" w:rsidR="00A822DC" w:rsidRPr="000404C9" w:rsidRDefault="00A822DC" w:rsidP="00E051F4">
      <w:pPr>
        <w:jc w:val="both"/>
        <w:rPr>
          <w:rFonts w:ascii="Calibri" w:hAnsi="Calibri" w:cs="Calibri"/>
          <w:b/>
        </w:rPr>
      </w:pPr>
    </w:p>
    <w:p w14:paraId="34FB5616" w14:textId="7B5DD1FF" w:rsidR="00F1676A" w:rsidRPr="000404C9" w:rsidRDefault="00312DFD" w:rsidP="00944635">
      <w:pPr>
        <w:ind w:left="284"/>
        <w:jc w:val="both"/>
        <w:rPr>
          <w:rFonts w:ascii="Calibri" w:hAnsi="Calibri" w:cs="Calibri"/>
        </w:rPr>
      </w:pPr>
      <w:r w:rsidRPr="000404C9">
        <w:rPr>
          <w:rFonts w:ascii="Calibri" w:hAnsi="Calibri" w:cs="Calibri"/>
        </w:rPr>
        <w:t>Until</w:t>
      </w:r>
      <w:r w:rsidR="00300242">
        <w:rPr>
          <w:rFonts w:ascii="Calibri" w:hAnsi="Calibri" w:cs="Calibri"/>
        </w:rPr>
        <w:t xml:space="preserve"> October 7</w:t>
      </w:r>
      <w:r w:rsidR="0086662C">
        <w:rPr>
          <w:rFonts w:ascii="Calibri" w:hAnsi="Calibri" w:cs="Calibri"/>
        </w:rPr>
        <w:tab/>
      </w:r>
      <w:r w:rsidR="000404C9">
        <w:rPr>
          <w:rFonts w:ascii="Calibri" w:hAnsi="Calibri" w:cs="Calibri"/>
        </w:rPr>
        <w:tab/>
      </w:r>
      <w:r w:rsidR="0086662C">
        <w:rPr>
          <w:rFonts w:ascii="Calibri" w:hAnsi="Calibri" w:cs="Calibri"/>
        </w:rPr>
        <w:tab/>
      </w:r>
      <w:r w:rsidR="00F1676A" w:rsidRPr="000404C9">
        <w:rPr>
          <w:rFonts w:ascii="Calibri" w:hAnsi="Calibri" w:cs="Calibri"/>
        </w:rPr>
        <w:t>–</w:t>
      </w:r>
      <w:r w:rsidR="00BC4FA6" w:rsidRPr="000404C9">
        <w:rPr>
          <w:rFonts w:ascii="Calibri" w:hAnsi="Calibri" w:cs="Calibri"/>
        </w:rPr>
        <w:tab/>
      </w:r>
      <w:r w:rsidR="00F1676A" w:rsidRPr="000404C9">
        <w:rPr>
          <w:rFonts w:ascii="Calibri" w:hAnsi="Calibri" w:cs="Calibri"/>
        </w:rPr>
        <w:t>Pre-Event Preparation</w:t>
      </w:r>
    </w:p>
    <w:p w14:paraId="4BBF8011" w14:textId="77CE3FF3" w:rsidR="00F1676A" w:rsidRPr="000404C9" w:rsidRDefault="00300242" w:rsidP="00944635">
      <w:pPr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October 7 to 12</w:t>
      </w:r>
      <w:r w:rsidR="00BC4FA6" w:rsidRPr="000404C9">
        <w:rPr>
          <w:rFonts w:ascii="Calibri" w:hAnsi="Calibri" w:cs="Calibri"/>
        </w:rPr>
        <w:tab/>
      </w:r>
      <w:r w:rsidR="0086662C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BC4FA6" w:rsidRPr="000404C9">
        <w:rPr>
          <w:rFonts w:ascii="Calibri" w:hAnsi="Calibri" w:cs="Calibri"/>
        </w:rPr>
        <w:t xml:space="preserve">– </w:t>
      </w:r>
      <w:r w:rsidR="00BC4FA6" w:rsidRPr="000404C9">
        <w:rPr>
          <w:rFonts w:ascii="Calibri" w:hAnsi="Calibri" w:cs="Calibri"/>
        </w:rPr>
        <w:tab/>
        <w:t>Event Dates</w:t>
      </w:r>
    </w:p>
    <w:p w14:paraId="26C19C7D" w14:textId="55DB9CE7" w:rsidR="0086662C" w:rsidRDefault="00300242" w:rsidP="0086662C">
      <w:pPr>
        <w:ind w:left="3604" w:hanging="33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October 12 to </w:t>
      </w:r>
      <w:r w:rsidR="00527DA7">
        <w:rPr>
          <w:rFonts w:ascii="Calibri" w:hAnsi="Calibri" w:cs="Calibri"/>
        </w:rPr>
        <w:t>17</w:t>
      </w:r>
      <w:r w:rsidR="0011495A">
        <w:rPr>
          <w:rFonts w:ascii="Calibri" w:hAnsi="Calibri" w:cs="Calibri"/>
        </w:rPr>
        <w:tab/>
      </w:r>
      <w:r w:rsidR="00B069A3" w:rsidRPr="000404C9">
        <w:rPr>
          <w:rFonts w:ascii="Calibri" w:hAnsi="Calibri" w:cs="Calibri"/>
        </w:rPr>
        <w:t>–</w:t>
      </w:r>
      <w:r w:rsidR="00E90290" w:rsidRPr="000404C9">
        <w:rPr>
          <w:rFonts w:ascii="Calibri" w:hAnsi="Calibri" w:cs="Calibri"/>
        </w:rPr>
        <w:tab/>
      </w:r>
      <w:r w:rsidR="00B069A3" w:rsidRPr="000404C9">
        <w:rPr>
          <w:rFonts w:ascii="Calibri" w:hAnsi="Calibri" w:cs="Calibri"/>
        </w:rPr>
        <w:t xml:space="preserve">Preparation and submission of Post-Event </w:t>
      </w:r>
    </w:p>
    <w:p w14:paraId="650044E2" w14:textId="77777777" w:rsidR="0086662C" w:rsidRDefault="00B069A3" w:rsidP="0086662C">
      <w:pPr>
        <w:ind w:left="3604" w:firstLine="716"/>
        <w:jc w:val="both"/>
        <w:rPr>
          <w:rFonts w:ascii="Calibri" w:hAnsi="Calibri" w:cs="Calibri"/>
        </w:rPr>
      </w:pPr>
      <w:r w:rsidRPr="000404C9">
        <w:rPr>
          <w:rFonts w:ascii="Calibri" w:hAnsi="Calibri" w:cs="Calibri"/>
        </w:rPr>
        <w:lastRenderedPageBreak/>
        <w:t>Report</w:t>
      </w:r>
      <w:r w:rsidR="009C47F4" w:rsidRPr="000404C9">
        <w:rPr>
          <w:rFonts w:ascii="Calibri" w:hAnsi="Calibri" w:cs="Calibri"/>
        </w:rPr>
        <w:t xml:space="preserve"> (together with the photo and video </w:t>
      </w:r>
    </w:p>
    <w:p w14:paraId="3439A253" w14:textId="77777777" w:rsidR="00527DA7" w:rsidRDefault="00527DA7" w:rsidP="0086662C">
      <w:pPr>
        <w:ind w:left="3604" w:firstLine="716"/>
        <w:jc w:val="both"/>
        <w:rPr>
          <w:rFonts w:ascii="Calibri" w:hAnsi="Calibri" w:cs="Calibri"/>
        </w:rPr>
      </w:pPr>
    </w:p>
    <w:p w14:paraId="22150D11" w14:textId="77777777" w:rsidR="00527DA7" w:rsidRDefault="00527DA7" w:rsidP="0086662C">
      <w:pPr>
        <w:ind w:left="3604" w:firstLine="716"/>
        <w:jc w:val="both"/>
        <w:rPr>
          <w:rFonts w:ascii="Calibri" w:hAnsi="Calibri" w:cs="Calibri"/>
        </w:rPr>
      </w:pPr>
    </w:p>
    <w:p w14:paraId="1A894124" w14:textId="565F6EDD" w:rsidR="00BC4FA6" w:rsidRPr="000404C9" w:rsidRDefault="009C47F4" w:rsidP="0086662C">
      <w:pPr>
        <w:ind w:left="3604" w:firstLine="716"/>
        <w:jc w:val="both"/>
        <w:rPr>
          <w:rFonts w:ascii="Calibri" w:hAnsi="Calibri" w:cs="Calibri"/>
        </w:rPr>
      </w:pPr>
      <w:r w:rsidRPr="000404C9">
        <w:rPr>
          <w:rFonts w:ascii="Calibri" w:hAnsi="Calibri" w:cs="Calibri"/>
        </w:rPr>
        <w:t>coverage)</w:t>
      </w:r>
      <w:r w:rsidR="005A14A4" w:rsidRPr="000404C9">
        <w:rPr>
          <w:rFonts w:ascii="Calibri" w:hAnsi="Calibri" w:cs="Calibri"/>
        </w:rPr>
        <w:t xml:space="preserve"> and</w:t>
      </w:r>
      <w:r w:rsidRPr="000404C9">
        <w:rPr>
          <w:rFonts w:ascii="Calibri" w:hAnsi="Calibri" w:cs="Calibri"/>
        </w:rPr>
        <w:t xml:space="preserve"> Recommended Projects</w:t>
      </w:r>
    </w:p>
    <w:p w14:paraId="19CA34D8" w14:textId="777A91D5" w:rsidR="0086662C" w:rsidRDefault="00527DA7" w:rsidP="00944635">
      <w:pPr>
        <w:ind w:left="720" w:hanging="43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October 18</w:t>
      </w:r>
      <w:r w:rsidR="005A14A4" w:rsidRPr="000404C9">
        <w:rPr>
          <w:rFonts w:ascii="Calibri" w:hAnsi="Calibri" w:cs="Calibri"/>
        </w:rPr>
        <w:t xml:space="preserve"> onwards </w:t>
      </w:r>
      <w:r w:rsidR="005A14A4" w:rsidRPr="000404C9">
        <w:rPr>
          <w:rFonts w:ascii="Calibri" w:hAnsi="Calibri" w:cs="Calibri"/>
        </w:rPr>
        <w:tab/>
      </w:r>
      <w:r w:rsidR="0086662C">
        <w:rPr>
          <w:rFonts w:ascii="Calibri" w:hAnsi="Calibri" w:cs="Calibri"/>
        </w:rPr>
        <w:tab/>
      </w:r>
      <w:r w:rsidR="005A14A4" w:rsidRPr="000404C9">
        <w:rPr>
          <w:rFonts w:ascii="Calibri" w:hAnsi="Calibri" w:cs="Calibri"/>
        </w:rPr>
        <w:t xml:space="preserve">– </w:t>
      </w:r>
      <w:r w:rsidR="005A14A4" w:rsidRPr="000404C9">
        <w:rPr>
          <w:rFonts w:ascii="Calibri" w:hAnsi="Calibri" w:cs="Calibri"/>
        </w:rPr>
        <w:tab/>
        <w:t xml:space="preserve">Follow-thru with potential leads and </w:t>
      </w:r>
    </w:p>
    <w:p w14:paraId="1C4218E6" w14:textId="0336A8CF" w:rsidR="005A14A4" w:rsidRPr="000404C9" w:rsidRDefault="005A14A4" w:rsidP="0086662C">
      <w:pPr>
        <w:ind w:left="3600" w:firstLine="720"/>
        <w:jc w:val="both"/>
        <w:rPr>
          <w:rFonts w:ascii="Calibri" w:hAnsi="Calibri" w:cs="Calibri"/>
        </w:rPr>
      </w:pPr>
      <w:r w:rsidRPr="000404C9">
        <w:rPr>
          <w:rFonts w:ascii="Calibri" w:hAnsi="Calibri" w:cs="Calibri"/>
        </w:rPr>
        <w:t>submission of recommended projects</w:t>
      </w:r>
    </w:p>
    <w:p w14:paraId="00DA8898" w14:textId="77777777" w:rsidR="00686355" w:rsidRPr="000404C9" w:rsidRDefault="00686355" w:rsidP="00E051F4">
      <w:pPr>
        <w:jc w:val="both"/>
        <w:rPr>
          <w:rFonts w:ascii="Calibri" w:hAnsi="Calibri" w:cs="Calibri"/>
          <w:b/>
        </w:rPr>
      </w:pPr>
    </w:p>
    <w:p w14:paraId="51C9D0BF" w14:textId="61D89E1B" w:rsidR="00E051F4" w:rsidRPr="000404C9" w:rsidRDefault="00A822DC" w:rsidP="00E051F4">
      <w:pPr>
        <w:jc w:val="both"/>
        <w:rPr>
          <w:rFonts w:ascii="Calibri" w:hAnsi="Calibri" w:cs="Calibri"/>
          <w:b/>
        </w:rPr>
      </w:pPr>
      <w:r w:rsidRPr="000404C9">
        <w:rPr>
          <w:rFonts w:ascii="Calibri" w:hAnsi="Calibri" w:cs="Calibri"/>
          <w:b/>
        </w:rPr>
        <w:t xml:space="preserve">I. </w:t>
      </w:r>
      <w:r w:rsidR="00E90290" w:rsidRPr="000404C9">
        <w:rPr>
          <w:rFonts w:ascii="Calibri" w:hAnsi="Calibri" w:cs="Calibri"/>
          <w:b/>
        </w:rPr>
        <w:t>BUDGET</w:t>
      </w:r>
    </w:p>
    <w:p w14:paraId="5E5B85D6" w14:textId="00972FDB" w:rsidR="009813E6" w:rsidRPr="000404C9" w:rsidRDefault="009813E6" w:rsidP="00093C9B">
      <w:pPr>
        <w:jc w:val="both"/>
        <w:rPr>
          <w:rFonts w:ascii="Calibri" w:hAnsi="Calibri" w:cs="Calibri"/>
        </w:rPr>
      </w:pPr>
    </w:p>
    <w:p w14:paraId="2F28A40A" w14:textId="200AD0C6" w:rsidR="0003759B" w:rsidRPr="000404C9" w:rsidRDefault="00527DA7" w:rsidP="002B69E6">
      <w:pPr>
        <w:tabs>
          <w:tab w:val="left" w:pos="7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PDOT</w:t>
      </w:r>
      <w:r w:rsidR="00093C9B" w:rsidRPr="000404C9">
        <w:rPr>
          <w:rFonts w:ascii="Calibri" w:hAnsi="Calibri" w:cs="Calibri"/>
        </w:rPr>
        <w:t xml:space="preserve"> </w:t>
      </w:r>
      <w:r w:rsidR="006F2F2F" w:rsidRPr="000404C9">
        <w:rPr>
          <w:rFonts w:ascii="Calibri" w:hAnsi="Calibri" w:cs="Calibri"/>
        </w:rPr>
        <w:t xml:space="preserve">has allocated </w:t>
      </w:r>
      <w:r>
        <w:rPr>
          <w:rFonts w:ascii="Calibri" w:hAnsi="Calibri" w:cs="Calibri"/>
        </w:rPr>
        <w:t>Euro4</w:t>
      </w:r>
      <w:r w:rsidR="0086662C">
        <w:rPr>
          <w:rFonts w:ascii="Calibri" w:hAnsi="Calibri" w:cs="Calibri"/>
        </w:rPr>
        <w:t>,000</w:t>
      </w:r>
      <w:r w:rsidR="006F2F2F" w:rsidRPr="000404C9">
        <w:rPr>
          <w:rFonts w:ascii="Calibri" w:hAnsi="Calibri" w:cs="Calibri"/>
        </w:rPr>
        <w:t xml:space="preserve"> (in</w:t>
      </w:r>
      <w:r w:rsidR="000F52B1">
        <w:rPr>
          <w:rFonts w:ascii="Calibri" w:hAnsi="Calibri" w:cs="Calibri"/>
        </w:rPr>
        <w:t>clusive of VAT)</w:t>
      </w:r>
      <w:r w:rsidR="0086662C">
        <w:rPr>
          <w:rFonts w:ascii="Calibri" w:hAnsi="Calibri" w:cs="Calibri"/>
        </w:rPr>
        <w:t xml:space="preserve"> for event management fees</w:t>
      </w:r>
      <w:r w:rsidR="000F52B1">
        <w:rPr>
          <w:rFonts w:ascii="Calibri" w:hAnsi="Calibri" w:cs="Calibri"/>
        </w:rPr>
        <w:t xml:space="preserve">. </w:t>
      </w:r>
      <w:r w:rsidR="0086662C">
        <w:rPr>
          <w:rFonts w:ascii="Calibri" w:hAnsi="Calibri" w:cs="Calibri"/>
        </w:rPr>
        <w:t xml:space="preserve"> Actual event budget will be shared to the winning proponent. </w:t>
      </w:r>
    </w:p>
    <w:p w14:paraId="01F86A1F" w14:textId="6971949C" w:rsidR="002C414F" w:rsidRPr="000404C9" w:rsidRDefault="002C414F" w:rsidP="002C414F">
      <w:pPr>
        <w:jc w:val="both"/>
        <w:rPr>
          <w:rFonts w:ascii="Calibri" w:hAnsi="Calibri" w:cs="Calibri"/>
        </w:rPr>
      </w:pPr>
    </w:p>
    <w:p w14:paraId="455F12D1" w14:textId="7DE8C422" w:rsidR="002C414F" w:rsidRPr="000404C9" w:rsidRDefault="002C414F" w:rsidP="002B69E6">
      <w:pPr>
        <w:tabs>
          <w:tab w:val="left" w:pos="720"/>
        </w:tabs>
        <w:jc w:val="both"/>
        <w:rPr>
          <w:rFonts w:ascii="Calibri" w:hAnsi="Calibri" w:cs="Calibri"/>
        </w:rPr>
      </w:pPr>
      <w:r w:rsidRPr="000404C9">
        <w:rPr>
          <w:rFonts w:ascii="Calibri" w:hAnsi="Calibri" w:cs="Calibri"/>
        </w:rPr>
        <w:t xml:space="preserve">The winning </w:t>
      </w:r>
      <w:r w:rsidR="00CF5DF0">
        <w:rPr>
          <w:rFonts w:ascii="Calibri" w:hAnsi="Calibri" w:cs="Calibri"/>
        </w:rPr>
        <w:t xml:space="preserve">quotation </w:t>
      </w:r>
      <w:r w:rsidR="00527DA7">
        <w:rPr>
          <w:rFonts w:ascii="Calibri" w:hAnsi="Calibri" w:cs="Calibri"/>
        </w:rPr>
        <w:t xml:space="preserve">shall be determined by </w:t>
      </w:r>
      <w:r w:rsidRPr="000404C9">
        <w:rPr>
          <w:rFonts w:ascii="Calibri" w:hAnsi="Calibri" w:cs="Calibri"/>
        </w:rPr>
        <w:t xml:space="preserve"> PDOT based on the most acceptable proposal and most advantageous financial package cost, provided that the </w:t>
      </w:r>
      <w:r w:rsidR="0042174C" w:rsidRPr="000404C9">
        <w:rPr>
          <w:rFonts w:ascii="Calibri" w:hAnsi="Calibri" w:cs="Calibri"/>
        </w:rPr>
        <w:t>bid amount</w:t>
      </w:r>
      <w:r w:rsidRPr="000404C9">
        <w:rPr>
          <w:rFonts w:ascii="Calibri" w:hAnsi="Calibri" w:cs="Calibri"/>
        </w:rPr>
        <w:t xml:space="preserve"> does not exceed the above total budget.</w:t>
      </w:r>
    </w:p>
    <w:p w14:paraId="60DD711B" w14:textId="7E2B15D0" w:rsidR="004E69E4" w:rsidRPr="000404C9" w:rsidRDefault="004E69E4" w:rsidP="004E69E4">
      <w:pPr>
        <w:jc w:val="both"/>
        <w:rPr>
          <w:rFonts w:ascii="Calibri" w:hAnsi="Calibri" w:cs="Calibri"/>
        </w:rPr>
      </w:pPr>
    </w:p>
    <w:p w14:paraId="0A34E852" w14:textId="199577BC" w:rsidR="004E69E4" w:rsidRPr="000404C9" w:rsidRDefault="004E69E4" w:rsidP="004E69E4">
      <w:pPr>
        <w:jc w:val="both"/>
        <w:rPr>
          <w:rFonts w:ascii="Calibri" w:hAnsi="Calibri" w:cs="Calibri"/>
          <w:b/>
        </w:rPr>
      </w:pPr>
      <w:r w:rsidRPr="000404C9">
        <w:rPr>
          <w:rFonts w:ascii="Calibri" w:hAnsi="Calibri" w:cs="Calibri"/>
          <w:b/>
        </w:rPr>
        <w:t>J. PAYMENT PROCEDURE</w:t>
      </w:r>
    </w:p>
    <w:p w14:paraId="08690AA2" w14:textId="77777777" w:rsidR="004E69E4" w:rsidRPr="000404C9" w:rsidRDefault="004E69E4" w:rsidP="004E69E4">
      <w:pPr>
        <w:jc w:val="both"/>
        <w:rPr>
          <w:rFonts w:ascii="Calibri" w:hAnsi="Calibri" w:cs="Calibri"/>
        </w:rPr>
      </w:pPr>
      <w:r w:rsidRPr="000404C9">
        <w:rPr>
          <w:rFonts w:ascii="Calibri" w:hAnsi="Calibri" w:cs="Calibri"/>
          <w:b/>
        </w:rPr>
        <w:tab/>
      </w:r>
    </w:p>
    <w:p w14:paraId="0C6A0A1B" w14:textId="663E4BF9" w:rsidR="0042174C" w:rsidRPr="000404C9" w:rsidRDefault="0042174C" w:rsidP="002B69E6">
      <w:pPr>
        <w:tabs>
          <w:tab w:val="left" w:pos="720"/>
        </w:tabs>
        <w:jc w:val="both"/>
        <w:rPr>
          <w:rFonts w:ascii="Calibri" w:hAnsi="Calibri" w:cs="Calibri"/>
        </w:rPr>
      </w:pPr>
      <w:r w:rsidRPr="000404C9">
        <w:rPr>
          <w:rFonts w:ascii="Calibri" w:hAnsi="Calibri" w:cs="Calibri"/>
        </w:rPr>
        <w:t>One hundred percent (</w:t>
      </w:r>
      <w:r w:rsidR="004E69E4" w:rsidRPr="000404C9">
        <w:rPr>
          <w:rFonts w:ascii="Calibri" w:hAnsi="Calibri" w:cs="Calibri"/>
        </w:rPr>
        <w:t>100%</w:t>
      </w:r>
      <w:r w:rsidRPr="000404C9">
        <w:rPr>
          <w:rFonts w:ascii="Calibri" w:hAnsi="Calibri" w:cs="Calibri"/>
        </w:rPr>
        <w:t>) payment</w:t>
      </w:r>
      <w:r w:rsidR="004E69E4" w:rsidRPr="000404C9">
        <w:rPr>
          <w:rFonts w:ascii="Calibri" w:hAnsi="Calibri" w:cs="Calibri"/>
        </w:rPr>
        <w:t xml:space="preserve"> </w:t>
      </w:r>
      <w:r w:rsidR="00C73342" w:rsidRPr="000404C9">
        <w:rPr>
          <w:rFonts w:ascii="Calibri" w:hAnsi="Calibri" w:cs="Calibri"/>
        </w:rPr>
        <w:t xml:space="preserve">upon satisfactory delivery of services specified in </w:t>
      </w:r>
    </w:p>
    <w:p w14:paraId="68ECEC69" w14:textId="5AB6E52A" w:rsidR="005604B8" w:rsidRDefault="00C73342" w:rsidP="00686355">
      <w:pPr>
        <w:tabs>
          <w:tab w:val="left" w:pos="720"/>
        </w:tabs>
        <w:jc w:val="both"/>
        <w:rPr>
          <w:rFonts w:ascii="Calibri" w:hAnsi="Calibri" w:cs="Calibri"/>
        </w:rPr>
      </w:pPr>
      <w:r w:rsidRPr="000404C9">
        <w:rPr>
          <w:rFonts w:ascii="Calibri" w:hAnsi="Calibri" w:cs="Calibri"/>
        </w:rPr>
        <w:t xml:space="preserve">Section </w:t>
      </w:r>
      <w:r w:rsidR="00122D4D" w:rsidRPr="000404C9">
        <w:rPr>
          <w:rFonts w:ascii="Calibri" w:hAnsi="Calibri" w:cs="Calibri"/>
        </w:rPr>
        <w:t>D</w:t>
      </w:r>
      <w:r w:rsidRPr="000404C9">
        <w:rPr>
          <w:rFonts w:ascii="Calibri" w:hAnsi="Calibri" w:cs="Calibri"/>
        </w:rPr>
        <w:t xml:space="preserve"> of this Terms of Reference</w:t>
      </w:r>
      <w:r w:rsidR="00122D4D" w:rsidRPr="000404C9">
        <w:rPr>
          <w:rFonts w:ascii="Calibri" w:hAnsi="Calibri" w:cs="Calibri"/>
        </w:rPr>
        <w:t xml:space="preserve"> and submission of required supporting documents for payment</w:t>
      </w:r>
      <w:r w:rsidRPr="000404C9">
        <w:rPr>
          <w:rFonts w:ascii="Calibri" w:hAnsi="Calibri" w:cs="Calibri"/>
        </w:rPr>
        <w:t>.</w:t>
      </w:r>
    </w:p>
    <w:p w14:paraId="16B9D6C5" w14:textId="7270F2FE" w:rsidR="005604B8" w:rsidRDefault="005604B8" w:rsidP="004E69E4">
      <w:pPr>
        <w:jc w:val="both"/>
        <w:rPr>
          <w:rFonts w:ascii="Calibri" w:hAnsi="Calibri" w:cs="Calibri"/>
        </w:rPr>
      </w:pPr>
    </w:p>
    <w:p w14:paraId="4C784701" w14:textId="77777777" w:rsidR="00F234D6" w:rsidRPr="000404C9" w:rsidRDefault="00F234D6" w:rsidP="004E69E4">
      <w:pPr>
        <w:jc w:val="both"/>
        <w:rPr>
          <w:rFonts w:ascii="Calibri" w:hAnsi="Calibri" w:cs="Calibri"/>
          <w:b/>
        </w:rPr>
      </w:pPr>
      <w:r w:rsidRPr="000404C9">
        <w:rPr>
          <w:rFonts w:ascii="Calibri" w:hAnsi="Calibri" w:cs="Calibri"/>
          <w:b/>
        </w:rPr>
        <w:t>K. PROJECT OFFICER / CONTACT PERSON</w:t>
      </w:r>
    </w:p>
    <w:p w14:paraId="2AD6B084" w14:textId="77777777" w:rsidR="00F234D6" w:rsidRDefault="00F234D6" w:rsidP="004E69E4">
      <w:pPr>
        <w:jc w:val="both"/>
        <w:rPr>
          <w:rFonts w:ascii="Calibri" w:hAnsi="Calibri" w:cs="Calibri"/>
          <w:b/>
        </w:rPr>
      </w:pPr>
    </w:p>
    <w:tbl>
      <w:tblPr>
        <w:tblStyle w:val="TableGrid"/>
        <w:tblW w:w="9809" w:type="dxa"/>
        <w:tblInd w:w="-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4777"/>
      </w:tblGrid>
      <w:tr w:rsidR="00686355" w14:paraId="2F2D9AC8" w14:textId="77777777" w:rsidTr="00686355">
        <w:tc>
          <w:tcPr>
            <w:tcW w:w="5032" w:type="dxa"/>
          </w:tcPr>
          <w:p w14:paraId="0F6F1698" w14:textId="77777777" w:rsidR="00686355" w:rsidRPr="000404C9" w:rsidRDefault="00686355" w:rsidP="00686355">
            <w:pPr>
              <w:jc w:val="both"/>
              <w:rPr>
                <w:rFonts w:ascii="Calibri" w:hAnsi="Calibri" w:cs="Calibri"/>
              </w:rPr>
            </w:pPr>
            <w:r w:rsidRPr="000404C9">
              <w:rPr>
                <w:rFonts w:ascii="Calibri" w:hAnsi="Calibri" w:cs="Calibri"/>
              </w:rPr>
              <w:t>Mr. Gerard O. Panga</w:t>
            </w:r>
          </w:p>
          <w:p w14:paraId="33C27EEA" w14:textId="2BB8A7E8" w:rsidR="00686355" w:rsidRPr="000404C9" w:rsidRDefault="00686355" w:rsidP="00686355">
            <w:pPr>
              <w:jc w:val="both"/>
              <w:rPr>
                <w:rFonts w:ascii="Calibri" w:hAnsi="Calibri" w:cs="Calibri"/>
              </w:rPr>
            </w:pPr>
            <w:r w:rsidRPr="000404C9">
              <w:rPr>
                <w:rFonts w:ascii="Calibri" w:hAnsi="Calibri" w:cs="Calibri"/>
              </w:rPr>
              <w:t>Tourism Attaché, PDOT London</w:t>
            </w:r>
          </w:p>
          <w:p w14:paraId="478BAB9A" w14:textId="660E49A5" w:rsidR="00686355" w:rsidRPr="000404C9" w:rsidRDefault="00686355" w:rsidP="00686355">
            <w:pPr>
              <w:jc w:val="both"/>
              <w:rPr>
                <w:rFonts w:ascii="Calibri" w:hAnsi="Calibri" w:cs="Calibri"/>
              </w:rPr>
            </w:pPr>
            <w:r w:rsidRPr="000404C9">
              <w:rPr>
                <w:rFonts w:ascii="Calibri" w:hAnsi="Calibri" w:cs="Calibri"/>
              </w:rPr>
              <w:t>Email: gerry@itsmorefuninthephilippines.co.uk</w:t>
            </w:r>
          </w:p>
          <w:p w14:paraId="54430F8E" w14:textId="4D2C1B07" w:rsidR="00686355" w:rsidRPr="000404C9" w:rsidRDefault="00686355" w:rsidP="00686355">
            <w:pPr>
              <w:jc w:val="both"/>
              <w:rPr>
                <w:rFonts w:ascii="Calibri" w:hAnsi="Calibri" w:cs="Calibri"/>
              </w:rPr>
            </w:pPr>
            <w:r w:rsidRPr="000404C9">
              <w:rPr>
                <w:rFonts w:ascii="Calibri" w:hAnsi="Calibri" w:cs="Calibri"/>
              </w:rPr>
              <w:t>Telephone: +44 0207 3210668</w:t>
            </w:r>
          </w:p>
          <w:p w14:paraId="69412421" w14:textId="77777777" w:rsidR="00686355" w:rsidRDefault="00686355" w:rsidP="004E69E4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777" w:type="dxa"/>
          </w:tcPr>
          <w:p w14:paraId="359D5848" w14:textId="77777777" w:rsidR="00686355" w:rsidRPr="00686355" w:rsidRDefault="00686355" w:rsidP="00686355">
            <w:pPr>
              <w:jc w:val="both"/>
              <w:rPr>
                <w:rFonts w:ascii="Calibri" w:hAnsi="Calibri" w:cs="Calibri"/>
                <w:i/>
              </w:rPr>
            </w:pPr>
            <w:r w:rsidRPr="00686355">
              <w:rPr>
                <w:rFonts w:ascii="Calibri" w:hAnsi="Calibri" w:cs="Calibri"/>
                <w:i/>
              </w:rPr>
              <w:t>Copying:</w:t>
            </w:r>
          </w:p>
          <w:p w14:paraId="70509B65" w14:textId="6E6FBDB3" w:rsidR="00686355" w:rsidRPr="00686355" w:rsidRDefault="00686355" w:rsidP="00686355">
            <w:pPr>
              <w:jc w:val="both"/>
              <w:rPr>
                <w:rFonts w:ascii="Calibri" w:hAnsi="Calibri" w:cs="Calibri"/>
                <w:i/>
              </w:rPr>
            </w:pPr>
            <w:r w:rsidRPr="00686355">
              <w:rPr>
                <w:rFonts w:ascii="Calibri" w:hAnsi="Calibri" w:cs="Calibri"/>
                <w:i/>
              </w:rPr>
              <w:t>Ms. Katherine A. Alcantara</w:t>
            </w:r>
          </w:p>
          <w:p w14:paraId="5F665857" w14:textId="4FCD5BDC" w:rsidR="00686355" w:rsidRPr="00686355" w:rsidRDefault="00686355" w:rsidP="00686355">
            <w:pPr>
              <w:jc w:val="both"/>
              <w:rPr>
                <w:rFonts w:ascii="Calibri" w:hAnsi="Calibri" w:cs="Calibri"/>
                <w:i/>
              </w:rPr>
            </w:pPr>
            <w:r w:rsidRPr="00686355">
              <w:rPr>
                <w:rFonts w:ascii="Calibri" w:hAnsi="Calibri" w:cs="Calibri"/>
                <w:i/>
              </w:rPr>
              <w:t>Senior Tourism Operations Officer</w:t>
            </w:r>
          </w:p>
          <w:p w14:paraId="7457FC1C" w14:textId="1449ED0D" w:rsidR="00686355" w:rsidRPr="00686355" w:rsidRDefault="00686355" w:rsidP="00686355">
            <w:pPr>
              <w:jc w:val="both"/>
              <w:rPr>
                <w:rFonts w:ascii="Calibri" w:hAnsi="Calibri" w:cs="Calibri"/>
                <w:i/>
              </w:rPr>
            </w:pPr>
            <w:r w:rsidRPr="00686355">
              <w:rPr>
                <w:rFonts w:ascii="Calibri" w:hAnsi="Calibri" w:cs="Calibri"/>
                <w:i/>
              </w:rPr>
              <w:t>Email: kat@itsmorefuninthephilippines.co.uk</w:t>
            </w:r>
          </w:p>
          <w:p w14:paraId="0313F1BD" w14:textId="77777777" w:rsidR="00686355" w:rsidRDefault="00686355" w:rsidP="004E69E4">
            <w:pPr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1F7069BC" w14:textId="77777777" w:rsidR="00686355" w:rsidRPr="000404C9" w:rsidRDefault="00686355" w:rsidP="004E69E4">
      <w:pPr>
        <w:jc w:val="both"/>
        <w:rPr>
          <w:rFonts w:ascii="Calibri" w:hAnsi="Calibri" w:cs="Calibri"/>
          <w:b/>
        </w:rPr>
      </w:pPr>
    </w:p>
    <w:p w14:paraId="618321C9" w14:textId="7317D54D" w:rsidR="00EC63B4" w:rsidRDefault="00F234D6" w:rsidP="00686355">
      <w:pPr>
        <w:jc w:val="both"/>
        <w:rPr>
          <w:rFonts w:ascii="Calibri" w:hAnsi="Calibri" w:cs="Calibri"/>
          <w:b/>
        </w:rPr>
      </w:pPr>
      <w:r w:rsidRPr="000404C9">
        <w:rPr>
          <w:rFonts w:ascii="Calibri" w:hAnsi="Calibri" w:cs="Calibri"/>
          <w:b/>
        </w:rPr>
        <w:tab/>
      </w:r>
    </w:p>
    <w:tbl>
      <w:tblPr>
        <w:tblStyle w:val="TableGrid"/>
        <w:tblW w:w="0" w:type="auto"/>
        <w:tblInd w:w="-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3690"/>
      </w:tblGrid>
      <w:tr w:rsidR="00686355" w14:paraId="7B1D0332" w14:textId="77777777" w:rsidTr="00686355">
        <w:tc>
          <w:tcPr>
            <w:tcW w:w="5032" w:type="dxa"/>
          </w:tcPr>
          <w:p w14:paraId="02D20B6A" w14:textId="77777777" w:rsidR="00686355" w:rsidRDefault="00686355" w:rsidP="0068635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Prepared by:</w:t>
            </w:r>
          </w:p>
          <w:p w14:paraId="4F0C8C5E" w14:textId="77777777" w:rsidR="00686355" w:rsidRDefault="00686355" w:rsidP="0068635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7C96495F" wp14:editId="2C89B846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110153</wp:posOffset>
                  </wp:positionV>
                  <wp:extent cx="1438656" cy="615696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OP signature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6" cy="615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71C818" w14:textId="77777777" w:rsidR="00686355" w:rsidRDefault="00686355" w:rsidP="00686355">
            <w:pPr>
              <w:jc w:val="both"/>
              <w:rPr>
                <w:rFonts w:ascii="Calibri" w:hAnsi="Calibri" w:cs="Calibri"/>
              </w:rPr>
            </w:pPr>
          </w:p>
          <w:p w14:paraId="3B161850" w14:textId="77777777" w:rsidR="00686355" w:rsidRDefault="00686355" w:rsidP="00686355">
            <w:pPr>
              <w:jc w:val="both"/>
              <w:rPr>
                <w:rFonts w:ascii="Calibri" w:hAnsi="Calibri" w:cs="Calibri"/>
              </w:rPr>
            </w:pPr>
          </w:p>
          <w:p w14:paraId="59AF7580" w14:textId="77777777" w:rsidR="00686355" w:rsidRPr="00403B35" w:rsidRDefault="00686355" w:rsidP="00686355">
            <w:pPr>
              <w:jc w:val="both"/>
              <w:rPr>
                <w:rFonts w:ascii="Calibri" w:hAnsi="Calibri" w:cs="Calibri"/>
                <w:b/>
              </w:rPr>
            </w:pPr>
            <w:r w:rsidRPr="00403B35">
              <w:rPr>
                <w:rFonts w:ascii="Calibri" w:hAnsi="Calibri" w:cs="Calibri"/>
                <w:b/>
              </w:rPr>
              <w:t>GERARD O. PANGA</w:t>
            </w:r>
          </w:p>
          <w:p w14:paraId="3B3B916F" w14:textId="77777777" w:rsidR="00686355" w:rsidRDefault="00686355" w:rsidP="0068635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Tourism Attaché</w:t>
            </w:r>
          </w:p>
          <w:p w14:paraId="7747124F" w14:textId="77777777" w:rsidR="00686355" w:rsidRDefault="00686355" w:rsidP="0068635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Philippine Department of Tourism-London</w:t>
            </w:r>
          </w:p>
          <w:p w14:paraId="7E266405" w14:textId="77777777" w:rsidR="00686355" w:rsidRDefault="00686355" w:rsidP="0068635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690" w:type="dxa"/>
          </w:tcPr>
          <w:p w14:paraId="5772A012" w14:textId="77777777" w:rsidR="00686355" w:rsidRPr="000404C9" w:rsidRDefault="00686355" w:rsidP="00686355">
            <w:pPr>
              <w:jc w:val="both"/>
              <w:rPr>
                <w:rFonts w:ascii="Calibri" w:hAnsi="Calibri" w:cs="Calibri"/>
                <w:b/>
              </w:rPr>
            </w:pPr>
            <w:r w:rsidRPr="000404C9">
              <w:rPr>
                <w:rFonts w:ascii="Calibri" w:hAnsi="Calibri" w:cs="Calibri"/>
                <w:b/>
              </w:rPr>
              <w:t>CONFORME:</w:t>
            </w:r>
          </w:p>
          <w:p w14:paraId="6373A9FB" w14:textId="77777777" w:rsidR="00686355" w:rsidRPr="000404C9" w:rsidRDefault="00686355" w:rsidP="00686355">
            <w:pPr>
              <w:jc w:val="both"/>
              <w:rPr>
                <w:rFonts w:ascii="Calibri" w:hAnsi="Calibri" w:cs="Calibri"/>
                <w:b/>
              </w:rPr>
            </w:pPr>
          </w:p>
          <w:p w14:paraId="674CDB0C" w14:textId="77777777" w:rsidR="00686355" w:rsidRPr="000404C9" w:rsidRDefault="00686355" w:rsidP="00686355">
            <w:pPr>
              <w:jc w:val="both"/>
              <w:rPr>
                <w:rFonts w:ascii="Calibri" w:hAnsi="Calibri" w:cs="Calibri"/>
                <w:b/>
              </w:rPr>
            </w:pPr>
          </w:p>
          <w:p w14:paraId="0A7C4589" w14:textId="77777777" w:rsidR="00686355" w:rsidRPr="000404C9" w:rsidRDefault="00686355" w:rsidP="00686355">
            <w:pPr>
              <w:jc w:val="both"/>
              <w:rPr>
                <w:rFonts w:ascii="Calibri" w:hAnsi="Calibri" w:cs="Calibri"/>
                <w:b/>
              </w:rPr>
            </w:pPr>
            <w:r w:rsidRPr="000404C9">
              <w:rPr>
                <w:rFonts w:ascii="Calibri" w:hAnsi="Calibri" w:cs="Calibri"/>
                <w:b/>
              </w:rPr>
              <w:t>_________________________</w:t>
            </w:r>
          </w:p>
          <w:p w14:paraId="5C845B01" w14:textId="77777777" w:rsidR="00686355" w:rsidRPr="000404C9" w:rsidRDefault="00686355" w:rsidP="00686355">
            <w:pPr>
              <w:jc w:val="both"/>
              <w:rPr>
                <w:rFonts w:ascii="Calibri" w:hAnsi="Calibri" w:cs="Calibri"/>
                <w:b/>
              </w:rPr>
            </w:pPr>
            <w:r w:rsidRPr="000404C9">
              <w:rPr>
                <w:rFonts w:ascii="Calibri" w:hAnsi="Calibri" w:cs="Calibri"/>
                <w:b/>
              </w:rPr>
              <w:t xml:space="preserve">Signature </w:t>
            </w:r>
          </w:p>
          <w:p w14:paraId="5CA42514" w14:textId="77777777" w:rsidR="00686355" w:rsidRPr="000404C9" w:rsidRDefault="00686355" w:rsidP="00686355">
            <w:pPr>
              <w:jc w:val="both"/>
              <w:rPr>
                <w:rFonts w:ascii="Calibri" w:hAnsi="Calibri" w:cs="Calibri"/>
                <w:b/>
              </w:rPr>
            </w:pPr>
            <w:r w:rsidRPr="000404C9">
              <w:rPr>
                <w:rFonts w:ascii="Calibri" w:hAnsi="Calibri" w:cs="Calibri"/>
                <w:b/>
              </w:rPr>
              <w:t>Printed Name</w:t>
            </w:r>
          </w:p>
          <w:p w14:paraId="202F69CD" w14:textId="77777777" w:rsidR="00686355" w:rsidRPr="000404C9" w:rsidRDefault="00686355" w:rsidP="00686355">
            <w:pPr>
              <w:jc w:val="both"/>
              <w:rPr>
                <w:rFonts w:ascii="Calibri" w:hAnsi="Calibri" w:cs="Calibri"/>
                <w:b/>
              </w:rPr>
            </w:pPr>
            <w:r w:rsidRPr="000404C9">
              <w:rPr>
                <w:rFonts w:ascii="Calibri" w:hAnsi="Calibri" w:cs="Calibri"/>
                <w:b/>
              </w:rPr>
              <w:t xml:space="preserve">Title </w:t>
            </w:r>
          </w:p>
          <w:p w14:paraId="21D81EA9" w14:textId="0C29A2D4" w:rsidR="00686355" w:rsidRPr="00686355" w:rsidRDefault="00686355" w:rsidP="00686355">
            <w:pPr>
              <w:jc w:val="both"/>
              <w:rPr>
                <w:rFonts w:ascii="Calibri" w:hAnsi="Calibri" w:cs="Calibri"/>
                <w:b/>
              </w:rPr>
            </w:pPr>
            <w:r w:rsidRPr="000404C9">
              <w:rPr>
                <w:rFonts w:ascii="Calibri" w:hAnsi="Calibri" w:cs="Calibri"/>
                <w:b/>
              </w:rPr>
              <w:t>Company Name</w:t>
            </w:r>
          </w:p>
        </w:tc>
      </w:tr>
    </w:tbl>
    <w:p w14:paraId="065DAF4F" w14:textId="77777777" w:rsidR="00403B35" w:rsidRPr="000404C9" w:rsidRDefault="00403B35" w:rsidP="004E69E4">
      <w:pPr>
        <w:jc w:val="both"/>
        <w:rPr>
          <w:rFonts w:ascii="Calibri" w:hAnsi="Calibri" w:cs="Calibri"/>
        </w:rPr>
      </w:pPr>
    </w:p>
    <w:sectPr w:rsidR="00403B35" w:rsidRPr="000404C9" w:rsidSect="00D24539">
      <w:footerReference w:type="even" r:id="rId10"/>
      <w:footerReference w:type="default" r:id="rId11"/>
      <w:footerReference w:type="first" r:id="rId12"/>
      <w:pgSz w:w="11900" w:h="16840" w:code="9"/>
      <w:pgMar w:top="568" w:right="1584" w:bottom="1152" w:left="1584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26C75" w14:textId="77777777" w:rsidR="00B32E02" w:rsidRDefault="00B32E02" w:rsidP="00BB6795">
      <w:r>
        <w:separator/>
      </w:r>
    </w:p>
  </w:endnote>
  <w:endnote w:type="continuationSeparator" w:id="0">
    <w:p w14:paraId="37960435" w14:textId="77777777" w:rsidR="00B32E02" w:rsidRDefault="00B32E02" w:rsidP="00BB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E513F" w14:textId="77777777" w:rsidR="00D24539" w:rsidRDefault="00D24539" w:rsidP="0010073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8D1317" w14:textId="77777777" w:rsidR="00D24539" w:rsidRDefault="00D24539" w:rsidP="00D2453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FCCB5" w14:textId="77777777" w:rsidR="00D24539" w:rsidRPr="00D24539" w:rsidRDefault="00D24539" w:rsidP="00100738">
    <w:pPr>
      <w:pStyle w:val="Footer"/>
      <w:framePr w:wrap="none" w:vAnchor="text" w:hAnchor="margin" w:xAlign="right" w:y="1"/>
      <w:rPr>
        <w:rStyle w:val="PageNumber"/>
        <w:rFonts w:asciiTheme="majorHAnsi" w:hAnsiTheme="majorHAnsi"/>
        <w:sz w:val="21"/>
      </w:rPr>
    </w:pPr>
    <w:r w:rsidRPr="00D24539">
      <w:rPr>
        <w:rStyle w:val="PageNumber"/>
        <w:rFonts w:asciiTheme="majorHAnsi" w:hAnsiTheme="majorHAnsi"/>
        <w:sz w:val="21"/>
      </w:rPr>
      <w:fldChar w:fldCharType="begin"/>
    </w:r>
    <w:r w:rsidRPr="00D24539">
      <w:rPr>
        <w:rStyle w:val="PageNumber"/>
        <w:rFonts w:asciiTheme="majorHAnsi" w:hAnsiTheme="majorHAnsi"/>
        <w:sz w:val="21"/>
      </w:rPr>
      <w:instrText xml:space="preserve">PAGE  </w:instrText>
    </w:r>
    <w:r w:rsidRPr="00D24539">
      <w:rPr>
        <w:rStyle w:val="PageNumber"/>
        <w:rFonts w:asciiTheme="majorHAnsi" w:hAnsiTheme="majorHAnsi"/>
        <w:sz w:val="21"/>
      </w:rPr>
      <w:fldChar w:fldCharType="separate"/>
    </w:r>
    <w:r w:rsidR="00607F54">
      <w:rPr>
        <w:rStyle w:val="PageNumber"/>
        <w:rFonts w:asciiTheme="majorHAnsi" w:hAnsiTheme="majorHAnsi"/>
        <w:noProof/>
        <w:sz w:val="21"/>
      </w:rPr>
      <w:t>2</w:t>
    </w:r>
    <w:r w:rsidRPr="00D24539">
      <w:rPr>
        <w:rStyle w:val="PageNumber"/>
        <w:rFonts w:asciiTheme="majorHAnsi" w:hAnsiTheme="majorHAnsi"/>
        <w:sz w:val="21"/>
      </w:rPr>
      <w:fldChar w:fldCharType="end"/>
    </w:r>
  </w:p>
  <w:p w14:paraId="43E1CDBA" w14:textId="79FD80EC" w:rsidR="00BB6795" w:rsidRPr="00D24539" w:rsidRDefault="00BB6795" w:rsidP="00D24539">
    <w:pPr>
      <w:pStyle w:val="Footer"/>
      <w:ind w:right="360"/>
      <w:rPr>
        <w:rFonts w:asciiTheme="majorHAnsi" w:hAnsiTheme="majorHAnsi"/>
        <w:sz w:val="15"/>
        <w:lang w:val="en-GB"/>
      </w:rPr>
    </w:pPr>
    <w:r w:rsidRPr="00D24539">
      <w:rPr>
        <w:rFonts w:asciiTheme="majorHAnsi" w:hAnsiTheme="majorHAnsi"/>
        <w:sz w:val="15"/>
        <w:lang w:val="en-GB"/>
      </w:rPr>
      <w:t>---</w:t>
    </w:r>
  </w:p>
  <w:p w14:paraId="401E666C" w14:textId="26804564" w:rsidR="00BB6795" w:rsidRPr="00BB6795" w:rsidRDefault="0011495A">
    <w:pPr>
      <w:pStyle w:val="Footer"/>
      <w:rPr>
        <w:rFonts w:asciiTheme="majorHAnsi" w:hAnsiTheme="majorHAnsi"/>
        <w:i/>
        <w:sz w:val="18"/>
        <w:lang w:val="en-GB"/>
      </w:rPr>
    </w:pPr>
    <w:r>
      <w:rPr>
        <w:rFonts w:asciiTheme="majorHAnsi" w:hAnsiTheme="majorHAnsi"/>
        <w:i/>
        <w:sz w:val="18"/>
        <w:lang w:val="en-GB"/>
      </w:rPr>
      <w:t xml:space="preserve">TOR - </w:t>
    </w:r>
    <w:r w:rsidR="00BB6795" w:rsidRPr="00BB6795">
      <w:rPr>
        <w:rFonts w:asciiTheme="majorHAnsi" w:hAnsiTheme="majorHAnsi"/>
        <w:i/>
        <w:sz w:val="18"/>
        <w:lang w:val="en-GB"/>
      </w:rPr>
      <w:t xml:space="preserve">Philippine </w:t>
    </w:r>
    <w:r w:rsidR="00686355">
      <w:rPr>
        <w:rFonts w:asciiTheme="majorHAnsi" w:hAnsiTheme="majorHAnsi"/>
        <w:i/>
        <w:sz w:val="18"/>
        <w:lang w:val="en-GB"/>
      </w:rPr>
      <w:t xml:space="preserve">Sales </w:t>
    </w:r>
    <w:r w:rsidR="006A7621">
      <w:rPr>
        <w:rFonts w:asciiTheme="majorHAnsi" w:hAnsiTheme="majorHAnsi"/>
        <w:i/>
        <w:sz w:val="18"/>
        <w:lang w:val="en-GB"/>
      </w:rPr>
      <w:t xml:space="preserve">Mission to </w:t>
    </w:r>
    <w:r w:rsidR="00BB6795" w:rsidRPr="00BB6795">
      <w:rPr>
        <w:rFonts w:asciiTheme="majorHAnsi" w:hAnsiTheme="majorHAnsi"/>
        <w:i/>
        <w:sz w:val="18"/>
        <w:lang w:val="en-GB"/>
      </w:rPr>
      <w:t xml:space="preserve">the </w:t>
    </w:r>
    <w:r w:rsidR="0086662C">
      <w:rPr>
        <w:rFonts w:asciiTheme="majorHAnsi" w:hAnsiTheme="majorHAnsi"/>
        <w:i/>
        <w:sz w:val="18"/>
        <w:lang w:val="en-GB"/>
      </w:rPr>
      <w:t xml:space="preserve">United Kingdom </w:t>
    </w:r>
    <w:r w:rsidR="00BB6795" w:rsidRPr="00BB6795">
      <w:rPr>
        <w:rFonts w:asciiTheme="majorHAnsi" w:hAnsiTheme="majorHAnsi"/>
        <w:i/>
        <w:sz w:val="18"/>
        <w:lang w:val="en-GB"/>
      </w:rPr>
      <w:t>2019</w:t>
    </w:r>
    <w:r w:rsidR="00D24539">
      <w:rPr>
        <w:rFonts w:asciiTheme="majorHAnsi" w:hAnsiTheme="majorHAnsi"/>
        <w:i/>
        <w:sz w:val="18"/>
        <w:lang w:val="en-GB"/>
      </w:rPr>
      <w:t xml:space="preserve">             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F3B6E" w14:textId="77777777" w:rsidR="0011495A" w:rsidRPr="00D24539" w:rsidRDefault="0011495A" w:rsidP="0011495A">
    <w:pPr>
      <w:pStyle w:val="Footer"/>
      <w:ind w:right="360"/>
      <w:rPr>
        <w:rFonts w:asciiTheme="majorHAnsi" w:hAnsiTheme="majorHAnsi"/>
        <w:sz w:val="15"/>
        <w:lang w:val="en-GB"/>
      </w:rPr>
    </w:pPr>
    <w:r w:rsidRPr="00D24539">
      <w:rPr>
        <w:rFonts w:asciiTheme="majorHAnsi" w:hAnsiTheme="majorHAnsi"/>
        <w:sz w:val="15"/>
        <w:lang w:val="en-GB"/>
      </w:rPr>
      <w:t>---</w:t>
    </w:r>
  </w:p>
  <w:p w14:paraId="5F19105B" w14:textId="15603750" w:rsidR="0011495A" w:rsidRPr="0011495A" w:rsidRDefault="0011495A" w:rsidP="0011495A">
    <w:pPr>
      <w:pStyle w:val="Footer"/>
      <w:rPr>
        <w:rFonts w:asciiTheme="majorHAnsi" w:hAnsiTheme="majorHAnsi"/>
        <w:i/>
        <w:sz w:val="18"/>
        <w:lang w:val="en-GB"/>
      </w:rPr>
    </w:pPr>
    <w:r>
      <w:rPr>
        <w:rFonts w:asciiTheme="majorHAnsi" w:hAnsiTheme="majorHAnsi"/>
        <w:i/>
        <w:sz w:val="18"/>
        <w:lang w:val="en-GB"/>
      </w:rPr>
      <w:t xml:space="preserve">TOR </w:t>
    </w:r>
    <w:r w:rsidR="00300242">
      <w:rPr>
        <w:rFonts w:asciiTheme="majorHAnsi" w:hAnsiTheme="majorHAnsi"/>
        <w:i/>
        <w:sz w:val="18"/>
        <w:lang w:val="en-GB"/>
      </w:rPr>
      <w:t>–</w:t>
    </w:r>
    <w:r>
      <w:rPr>
        <w:rFonts w:asciiTheme="majorHAnsi" w:hAnsiTheme="majorHAnsi"/>
        <w:i/>
        <w:sz w:val="18"/>
        <w:lang w:val="en-GB"/>
      </w:rPr>
      <w:t xml:space="preserve"> </w:t>
    </w:r>
    <w:r w:rsidR="00300242">
      <w:rPr>
        <w:rFonts w:asciiTheme="majorHAnsi" w:hAnsiTheme="majorHAnsi"/>
        <w:i/>
        <w:sz w:val="18"/>
        <w:lang w:val="en-GB"/>
      </w:rPr>
      <w:t xml:space="preserve">Philippines’ Participation in TTG Incontri </w:t>
    </w:r>
    <w:r w:rsidRPr="00BB6795">
      <w:rPr>
        <w:rFonts w:asciiTheme="majorHAnsi" w:hAnsiTheme="majorHAnsi"/>
        <w:i/>
        <w:sz w:val="18"/>
        <w:lang w:val="en-GB"/>
      </w:rPr>
      <w:t>2019</w:t>
    </w:r>
    <w:r>
      <w:rPr>
        <w:rFonts w:asciiTheme="majorHAnsi" w:hAnsiTheme="majorHAnsi"/>
        <w:i/>
        <w:sz w:val="18"/>
        <w:lang w:val="en-GB"/>
      </w:rPr>
      <w:t xml:space="preserve">         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C8D6B" w14:textId="77777777" w:rsidR="00B32E02" w:rsidRDefault="00B32E02" w:rsidP="00BB6795">
      <w:r>
        <w:separator/>
      </w:r>
    </w:p>
  </w:footnote>
  <w:footnote w:type="continuationSeparator" w:id="0">
    <w:p w14:paraId="26F21891" w14:textId="77777777" w:rsidR="00B32E02" w:rsidRDefault="00B32E02" w:rsidP="00BB6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E1BE2"/>
    <w:multiLevelType w:val="hybridMultilevel"/>
    <w:tmpl w:val="D5560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54918"/>
    <w:multiLevelType w:val="hybridMultilevel"/>
    <w:tmpl w:val="AC8619DA"/>
    <w:lvl w:ilvl="0" w:tplc="CF8CA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8F3B4D"/>
    <w:multiLevelType w:val="hybridMultilevel"/>
    <w:tmpl w:val="8138C5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FF103A"/>
    <w:multiLevelType w:val="hybridMultilevel"/>
    <w:tmpl w:val="832CD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C273B"/>
    <w:multiLevelType w:val="hybridMultilevel"/>
    <w:tmpl w:val="7916D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D5AF9"/>
    <w:multiLevelType w:val="hybridMultilevel"/>
    <w:tmpl w:val="AA88AA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9F22BC"/>
    <w:multiLevelType w:val="hybridMultilevel"/>
    <w:tmpl w:val="923CA5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52F401F"/>
    <w:multiLevelType w:val="hybridMultilevel"/>
    <w:tmpl w:val="549674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B8C5E86"/>
    <w:multiLevelType w:val="hybridMultilevel"/>
    <w:tmpl w:val="7CDE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F4B39"/>
    <w:multiLevelType w:val="hybridMultilevel"/>
    <w:tmpl w:val="0B669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61851"/>
    <w:multiLevelType w:val="hybridMultilevel"/>
    <w:tmpl w:val="366AEC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A4B6D0D"/>
    <w:multiLevelType w:val="hybridMultilevel"/>
    <w:tmpl w:val="9648F0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C0C3913"/>
    <w:multiLevelType w:val="hybridMultilevel"/>
    <w:tmpl w:val="8FB46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045238"/>
    <w:multiLevelType w:val="hybridMultilevel"/>
    <w:tmpl w:val="050E5B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F66F7"/>
    <w:multiLevelType w:val="hybridMultilevel"/>
    <w:tmpl w:val="DC0EC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5C33DB"/>
    <w:multiLevelType w:val="hybridMultilevel"/>
    <w:tmpl w:val="4ED000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3E109E7"/>
    <w:multiLevelType w:val="hybridMultilevel"/>
    <w:tmpl w:val="1CA8BE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7585711"/>
    <w:multiLevelType w:val="hybridMultilevel"/>
    <w:tmpl w:val="E6A4B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9972B7"/>
    <w:multiLevelType w:val="hybridMultilevel"/>
    <w:tmpl w:val="28B04022"/>
    <w:lvl w:ilvl="0" w:tplc="CCB61B5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07F76DB"/>
    <w:multiLevelType w:val="hybridMultilevel"/>
    <w:tmpl w:val="FA948D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B053F2"/>
    <w:multiLevelType w:val="hybridMultilevel"/>
    <w:tmpl w:val="6870E9C4"/>
    <w:lvl w:ilvl="0" w:tplc="5066E69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C841FBE"/>
    <w:multiLevelType w:val="hybridMultilevel"/>
    <w:tmpl w:val="E59077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ED63299"/>
    <w:multiLevelType w:val="hybridMultilevel"/>
    <w:tmpl w:val="81681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4A7EA2"/>
    <w:multiLevelType w:val="hybridMultilevel"/>
    <w:tmpl w:val="DD9C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8"/>
  </w:num>
  <w:num w:numId="4">
    <w:abstractNumId w:val="23"/>
  </w:num>
  <w:num w:numId="5">
    <w:abstractNumId w:val="3"/>
  </w:num>
  <w:num w:numId="6">
    <w:abstractNumId w:val="12"/>
  </w:num>
  <w:num w:numId="7">
    <w:abstractNumId w:val="0"/>
  </w:num>
  <w:num w:numId="8">
    <w:abstractNumId w:val="9"/>
  </w:num>
  <w:num w:numId="9">
    <w:abstractNumId w:val="11"/>
  </w:num>
  <w:num w:numId="10">
    <w:abstractNumId w:val="22"/>
  </w:num>
  <w:num w:numId="11">
    <w:abstractNumId w:val="5"/>
  </w:num>
  <w:num w:numId="12">
    <w:abstractNumId w:val="7"/>
  </w:num>
  <w:num w:numId="13">
    <w:abstractNumId w:val="10"/>
  </w:num>
  <w:num w:numId="14">
    <w:abstractNumId w:val="16"/>
  </w:num>
  <w:num w:numId="15">
    <w:abstractNumId w:val="2"/>
  </w:num>
  <w:num w:numId="16">
    <w:abstractNumId w:val="1"/>
  </w:num>
  <w:num w:numId="17">
    <w:abstractNumId w:val="15"/>
  </w:num>
  <w:num w:numId="18">
    <w:abstractNumId w:val="21"/>
  </w:num>
  <w:num w:numId="19">
    <w:abstractNumId w:val="6"/>
  </w:num>
  <w:num w:numId="20">
    <w:abstractNumId w:val="4"/>
  </w:num>
  <w:num w:numId="21">
    <w:abstractNumId w:val="19"/>
  </w:num>
  <w:num w:numId="22">
    <w:abstractNumId w:val="18"/>
  </w:num>
  <w:num w:numId="23">
    <w:abstractNumId w:val="2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14"/>
    <w:rsid w:val="0001430B"/>
    <w:rsid w:val="0001513A"/>
    <w:rsid w:val="0003759B"/>
    <w:rsid w:val="000404C9"/>
    <w:rsid w:val="0004229F"/>
    <w:rsid w:val="0005772A"/>
    <w:rsid w:val="000814B6"/>
    <w:rsid w:val="00092CCC"/>
    <w:rsid w:val="00093C9B"/>
    <w:rsid w:val="0009417C"/>
    <w:rsid w:val="000A3E59"/>
    <w:rsid w:val="000A4A70"/>
    <w:rsid w:val="000A535F"/>
    <w:rsid w:val="000F52B1"/>
    <w:rsid w:val="00112391"/>
    <w:rsid w:val="0011495A"/>
    <w:rsid w:val="00122D4D"/>
    <w:rsid w:val="00147D4B"/>
    <w:rsid w:val="00175563"/>
    <w:rsid w:val="0018599C"/>
    <w:rsid w:val="00185AA8"/>
    <w:rsid w:val="001B1687"/>
    <w:rsid w:val="001C6120"/>
    <w:rsid w:val="001E3D7D"/>
    <w:rsid w:val="001F218B"/>
    <w:rsid w:val="0020400C"/>
    <w:rsid w:val="002047CA"/>
    <w:rsid w:val="00216596"/>
    <w:rsid w:val="00231C91"/>
    <w:rsid w:val="0024670C"/>
    <w:rsid w:val="0024790A"/>
    <w:rsid w:val="00271B0E"/>
    <w:rsid w:val="0028127A"/>
    <w:rsid w:val="00282726"/>
    <w:rsid w:val="002855CA"/>
    <w:rsid w:val="002927DA"/>
    <w:rsid w:val="00296EF0"/>
    <w:rsid w:val="002B0D6E"/>
    <w:rsid w:val="002B3020"/>
    <w:rsid w:val="002B6889"/>
    <w:rsid w:val="002B69E6"/>
    <w:rsid w:val="002C414F"/>
    <w:rsid w:val="00300242"/>
    <w:rsid w:val="003004A4"/>
    <w:rsid w:val="00306044"/>
    <w:rsid w:val="00312DFD"/>
    <w:rsid w:val="00356664"/>
    <w:rsid w:val="00357924"/>
    <w:rsid w:val="00365BB1"/>
    <w:rsid w:val="003945CE"/>
    <w:rsid w:val="0039544C"/>
    <w:rsid w:val="003B41BF"/>
    <w:rsid w:val="003D0954"/>
    <w:rsid w:val="003D13A9"/>
    <w:rsid w:val="003E3EE4"/>
    <w:rsid w:val="003F6016"/>
    <w:rsid w:val="00403B35"/>
    <w:rsid w:val="0041667B"/>
    <w:rsid w:val="0042174C"/>
    <w:rsid w:val="004250B6"/>
    <w:rsid w:val="004279C4"/>
    <w:rsid w:val="004518E8"/>
    <w:rsid w:val="0049271F"/>
    <w:rsid w:val="0049340B"/>
    <w:rsid w:val="004957EA"/>
    <w:rsid w:val="00497916"/>
    <w:rsid w:val="00497EAC"/>
    <w:rsid w:val="004B074E"/>
    <w:rsid w:val="004E5610"/>
    <w:rsid w:val="004E59F4"/>
    <w:rsid w:val="004E69E4"/>
    <w:rsid w:val="0050614F"/>
    <w:rsid w:val="005064B2"/>
    <w:rsid w:val="00510801"/>
    <w:rsid w:val="00527DA7"/>
    <w:rsid w:val="005604B8"/>
    <w:rsid w:val="00565539"/>
    <w:rsid w:val="00582161"/>
    <w:rsid w:val="005835A3"/>
    <w:rsid w:val="005846CE"/>
    <w:rsid w:val="00585B52"/>
    <w:rsid w:val="005A14A4"/>
    <w:rsid w:val="005A3E58"/>
    <w:rsid w:val="005B1C24"/>
    <w:rsid w:val="005C12DD"/>
    <w:rsid w:val="005C1B9D"/>
    <w:rsid w:val="005D682E"/>
    <w:rsid w:val="00607F54"/>
    <w:rsid w:val="00610E81"/>
    <w:rsid w:val="00632EA3"/>
    <w:rsid w:val="00660E6B"/>
    <w:rsid w:val="00666DB1"/>
    <w:rsid w:val="0067286F"/>
    <w:rsid w:val="00686355"/>
    <w:rsid w:val="00687C69"/>
    <w:rsid w:val="006A3927"/>
    <w:rsid w:val="006A7621"/>
    <w:rsid w:val="006C2B76"/>
    <w:rsid w:val="006C59D8"/>
    <w:rsid w:val="006D491E"/>
    <w:rsid w:val="006D4B57"/>
    <w:rsid w:val="006F2D81"/>
    <w:rsid w:val="006F2F2F"/>
    <w:rsid w:val="00706114"/>
    <w:rsid w:val="0070635E"/>
    <w:rsid w:val="0071783F"/>
    <w:rsid w:val="00717FE2"/>
    <w:rsid w:val="00723CD6"/>
    <w:rsid w:val="00733E47"/>
    <w:rsid w:val="0075570E"/>
    <w:rsid w:val="00763444"/>
    <w:rsid w:val="007677FD"/>
    <w:rsid w:val="00777E38"/>
    <w:rsid w:val="00784BF2"/>
    <w:rsid w:val="007852CE"/>
    <w:rsid w:val="007915B1"/>
    <w:rsid w:val="0079435B"/>
    <w:rsid w:val="007A15D9"/>
    <w:rsid w:val="007A2999"/>
    <w:rsid w:val="007C53D3"/>
    <w:rsid w:val="007E66CD"/>
    <w:rsid w:val="00800492"/>
    <w:rsid w:val="00816BCE"/>
    <w:rsid w:val="0084503A"/>
    <w:rsid w:val="00865F24"/>
    <w:rsid w:val="00866331"/>
    <w:rsid w:val="0086662C"/>
    <w:rsid w:val="00871ABB"/>
    <w:rsid w:val="00882A05"/>
    <w:rsid w:val="008835CD"/>
    <w:rsid w:val="008A7822"/>
    <w:rsid w:val="008C35BE"/>
    <w:rsid w:val="008D0EE0"/>
    <w:rsid w:val="00927248"/>
    <w:rsid w:val="009348B9"/>
    <w:rsid w:val="009441FC"/>
    <w:rsid w:val="00944635"/>
    <w:rsid w:val="00945D8B"/>
    <w:rsid w:val="009813E6"/>
    <w:rsid w:val="00984A75"/>
    <w:rsid w:val="00996A95"/>
    <w:rsid w:val="00996FBC"/>
    <w:rsid w:val="00997CB7"/>
    <w:rsid w:val="009B4568"/>
    <w:rsid w:val="009B7794"/>
    <w:rsid w:val="009C4182"/>
    <w:rsid w:val="009C47F4"/>
    <w:rsid w:val="009D6BA9"/>
    <w:rsid w:val="009F1108"/>
    <w:rsid w:val="009F17F8"/>
    <w:rsid w:val="00A02DB6"/>
    <w:rsid w:val="00A12943"/>
    <w:rsid w:val="00A3176F"/>
    <w:rsid w:val="00A44B09"/>
    <w:rsid w:val="00A5091B"/>
    <w:rsid w:val="00A644B2"/>
    <w:rsid w:val="00A66F25"/>
    <w:rsid w:val="00A822DC"/>
    <w:rsid w:val="00A85195"/>
    <w:rsid w:val="00A87F9A"/>
    <w:rsid w:val="00AA20B3"/>
    <w:rsid w:val="00AB4451"/>
    <w:rsid w:val="00AB7105"/>
    <w:rsid w:val="00B00D56"/>
    <w:rsid w:val="00B01CBC"/>
    <w:rsid w:val="00B02C27"/>
    <w:rsid w:val="00B03064"/>
    <w:rsid w:val="00B069A3"/>
    <w:rsid w:val="00B07614"/>
    <w:rsid w:val="00B32E02"/>
    <w:rsid w:val="00B37A4D"/>
    <w:rsid w:val="00B407A5"/>
    <w:rsid w:val="00B442AE"/>
    <w:rsid w:val="00B769FC"/>
    <w:rsid w:val="00B87D39"/>
    <w:rsid w:val="00BB6795"/>
    <w:rsid w:val="00BC4FA6"/>
    <w:rsid w:val="00BC6326"/>
    <w:rsid w:val="00BD6012"/>
    <w:rsid w:val="00BE42E6"/>
    <w:rsid w:val="00BF7FB8"/>
    <w:rsid w:val="00C0039C"/>
    <w:rsid w:val="00C01DD7"/>
    <w:rsid w:val="00C211F5"/>
    <w:rsid w:val="00C522CF"/>
    <w:rsid w:val="00C63BAA"/>
    <w:rsid w:val="00C73342"/>
    <w:rsid w:val="00CA4523"/>
    <w:rsid w:val="00CF5DF0"/>
    <w:rsid w:val="00D16753"/>
    <w:rsid w:val="00D24539"/>
    <w:rsid w:val="00D24FF5"/>
    <w:rsid w:val="00D27FF3"/>
    <w:rsid w:val="00D42079"/>
    <w:rsid w:val="00D46434"/>
    <w:rsid w:val="00D46DD5"/>
    <w:rsid w:val="00D610CF"/>
    <w:rsid w:val="00D65884"/>
    <w:rsid w:val="00D872EA"/>
    <w:rsid w:val="00D87683"/>
    <w:rsid w:val="00D96886"/>
    <w:rsid w:val="00DA0276"/>
    <w:rsid w:val="00DB1372"/>
    <w:rsid w:val="00DE2B4D"/>
    <w:rsid w:val="00DE701C"/>
    <w:rsid w:val="00E020DE"/>
    <w:rsid w:val="00E051F4"/>
    <w:rsid w:val="00E179AF"/>
    <w:rsid w:val="00E230C4"/>
    <w:rsid w:val="00E266FA"/>
    <w:rsid w:val="00E42683"/>
    <w:rsid w:val="00E751D0"/>
    <w:rsid w:val="00E90290"/>
    <w:rsid w:val="00E93FB8"/>
    <w:rsid w:val="00E95763"/>
    <w:rsid w:val="00EA0B95"/>
    <w:rsid w:val="00EA3C0E"/>
    <w:rsid w:val="00EC63B4"/>
    <w:rsid w:val="00EE1B24"/>
    <w:rsid w:val="00EE52A9"/>
    <w:rsid w:val="00F02676"/>
    <w:rsid w:val="00F1676A"/>
    <w:rsid w:val="00F17400"/>
    <w:rsid w:val="00F234D6"/>
    <w:rsid w:val="00F67537"/>
    <w:rsid w:val="00F73293"/>
    <w:rsid w:val="00F80CB6"/>
    <w:rsid w:val="00F8143B"/>
    <w:rsid w:val="00F816B7"/>
    <w:rsid w:val="00F81F08"/>
    <w:rsid w:val="00FA1B1A"/>
    <w:rsid w:val="00FD13BA"/>
    <w:rsid w:val="00FD77B1"/>
    <w:rsid w:val="00FD7C4E"/>
    <w:rsid w:val="00FE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73E84E"/>
  <w14:defaultImageDpi w14:val="300"/>
  <w15:docId w15:val="{EB5EDBE2-BBF9-4BA6-904F-B5EAD0A4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4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229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29F"/>
    <w:rPr>
      <w:rFonts w:ascii="Lucida Grande" w:hAnsi="Lucida Grande"/>
      <w:sz w:val="18"/>
      <w:szCs w:val="18"/>
    </w:rPr>
  </w:style>
  <w:style w:type="paragraph" w:customStyle="1" w:styleId="NoSpacing1">
    <w:name w:val="No Spacing1"/>
    <w:uiPriority w:val="1"/>
    <w:qFormat/>
    <w:rsid w:val="002047CA"/>
    <w:pPr>
      <w:widowControl w:val="0"/>
      <w:suppressAutoHyphens/>
    </w:pPr>
    <w:rPr>
      <w:rFonts w:ascii="Calibri" w:eastAsia="Calibri" w:hAnsi="Calibri" w:cs="Calibri"/>
      <w:sz w:val="22"/>
      <w:szCs w:val="22"/>
      <w:lang w:val="en-PH" w:eastAsia="ar-SA"/>
    </w:rPr>
  </w:style>
  <w:style w:type="paragraph" w:styleId="NoSpacing">
    <w:name w:val="No Spacing"/>
    <w:uiPriority w:val="1"/>
    <w:qFormat/>
    <w:rsid w:val="00EA3C0E"/>
    <w:rPr>
      <w:rFonts w:eastAsiaTheme="minorHAnsi"/>
      <w:sz w:val="22"/>
      <w:szCs w:val="22"/>
      <w:lang w:val="en-PH"/>
    </w:rPr>
  </w:style>
  <w:style w:type="character" w:customStyle="1" w:styleId="style11">
    <w:name w:val="style11"/>
    <w:basedOn w:val="DefaultParagraphFont"/>
    <w:rsid w:val="00565539"/>
  </w:style>
  <w:style w:type="paragraph" w:customStyle="1" w:styleId="OPMDMemoFormat">
    <w:name w:val="OPMD Memo Format"/>
    <w:basedOn w:val="Normal"/>
    <w:link w:val="OPMDMemoFormatChar"/>
    <w:qFormat/>
    <w:rsid w:val="00DE701C"/>
    <w:pPr>
      <w:jc w:val="both"/>
    </w:pPr>
    <w:rPr>
      <w:rFonts w:ascii="Arial Narrow" w:hAnsi="Arial Narrow" w:cs="Arial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644B2"/>
  </w:style>
  <w:style w:type="character" w:customStyle="1" w:styleId="OPMDMemoFormatChar">
    <w:name w:val="OPMD Memo Format Char"/>
    <w:basedOn w:val="DefaultParagraphFont"/>
    <w:link w:val="OPMDMemoFormat"/>
    <w:rsid w:val="00DE701C"/>
    <w:rPr>
      <w:rFonts w:ascii="Arial Narrow" w:hAnsi="Arial Narrow" w:cs="Arial"/>
    </w:rPr>
  </w:style>
  <w:style w:type="character" w:customStyle="1" w:styleId="DateChar">
    <w:name w:val="Date Char"/>
    <w:basedOn w:val="DefaultParagraphFont"/>
    <w:link w:val="Date"/>
    <w:uiPriority w:val="99"/>
    <w:semiHidden/>
    <w:rsid w:val="00A644B2"/>
  </w:style>
  <w:style w:type="character" w:styleId="Hyperlink">
    <w:name w:val="Hyperlink"/>
    <w:basedOn w:val="DefaultParagraphFont"/>
    <w:uiPriority w:val="99"/>
    <w:unhideWhenUsed/>
    <w:rsid w:val="005C1B9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1B9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67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795"/>
  </w:style>
  <w:style w:type="paragraph" w:styleId="Footer">
    <w:name w:val="footer"/>
    <w:basedOn w:val="Normal"/>
    <w:link w:val="FooterChar"/>
    <w:uiPriority w:val="99"/>
    <w:unhideWhenUsed/>
    <w:rsid w:val="00BB67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795"/>
  </w:style>
  <w:style w:type="character" w:styleId="PageNumber">
    <w:name w:val="page number"/>
    <w:basedOn w:val="DefaultParagraphFont"/>
    <w:uiPriority w:val="99"/>
    <w:semiHidden/>
    <w:unhideWhenUsed/>
    <w:rsid w:val="00D24539"/>
  </w:style>
  <w:style w:type="table" w:styleId="TableGrid">
    <w:name w:val="Table Grid"/>
    <w:basedOn w:val="TableNormal"/>
    <w:uiPriority w:val="59"/>
    <w:rsid w:val="006863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image" Target="media/image2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6C8912-ADD5-CD48-84F3-DF4F68C7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840</Words>
  <Characters>4794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Anabelle Apostol</dc:creator>
  <cp:keywords/>
  <dc:description/>
  <cp:lastModifiedBy>kat alcantara</cp:lastModifiedBy>
  <cp:revision>41</cp:revision>
  <cp:lastPrinted>2019-08-29T09:14:00Z</cp:lastPrinted>
  <dcterms:created xsi:type="dcterms:W3CDTF">2019-07-25T16:03:00Z</dcterms:created>
  <dcterms:modified xsi:type="dcterms:W3CDTF">2019-08-29T09:20:00Z</dcterms:modified>
</cp:coreProperties>
</file>